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03D7" w14:textId="77777777" w:rsidR="00B41945" w:rsidRPr="00D53222" w:rsidRDefault="00B41945" w:rsidP="00B41945">
      <w:pPr>
        <w:pStyle w:val="c12"/>
        <w:tabs>
          <w:tab w:val="left" w:pos="204"/>
        </w:tabs>
        <w:rPr>
          <w:b/>
          <w:bCs/>
          <w:sz w:val="32"/>
          <w:szCs w:val="32"/>
        </w:rPr>
      </w:pPr>
      <w:r w:rsidRPr="00D53222">
        <w:rPr>
          <w:b/>
          <w:bCs/>
          <w:sz w:val="32"/>
          <w:szCs w:val="32"/>
        </w:rPr>
        <w:t>Town of Jay</w:t>
      </w:r>
    </w:p>
    <w:p w14:paraId="020434CA" w14:textId="77777777" w:rsidR="00B41945" w:rsidRPr="00D53222" w:rsidRDefault="00B41945" w:rsidP="00B41945">
      <w:pPr>
        <w:pStyle w:val="c12"/>
        <w:tabs>
          <w:tab w:val="left" w:pos="204"/>
        </w:tabs>
        <w:rPr>
          <w:b/>
          <w:bCs/>
          <w:sz w:val="32"/>
          <w:szCs w:val="32"/>
        </w:rPr>
      </w:pPr>
      <w:r w:rsidRPr="00D53222">
        <w:rPr>
          <w:b/>
          <w:bCs/>
          <w:sz w:val="32"/>
          <w:szCs w:val="32"/>
        </w:rPr>
        <w:t>Purchasing (Procurement) and Minority Business Enterprise Policy</w:t>
      </w:r>
    </w:p>
    <w:p w14:paraId="7669C926" w14:textId="77777777" w:rsidR="00B41945" w:rsidRPr="00D53222" w:rsidRDefault="00B41945" w:rsidP="00B41945">
      <w:pPr>
        <w:pStyle w:val="c12"/>
        <w:tabs>
          <w:tab w:val="left" w:pos="204"/>
        </w:tabs>
        <w:rPr>
          <w:b/>
          <w:bCs/>
          <w:sz w:val="32"/>
          <w:szCs w:val="32"/>
        </w:rPr>
      </w:pPr>
      <w:r w:rsidRPr="00D53222">
        <w:rPr>
          <w:b/>
          <w:bCs/>
          <w:sz w:val="32"/>
          <w:szCs w:val="32"/>
        </w:rPr>
        <w:t>CDBG</w:t>
      </w:r>
    </w:p>
    <w:p w14:paraId="5356B79C" w14:textId="77777777" w:rsidR="00B41945" w:rsidRPr="00B83F49" w:rsidRDefault="00B41945" w:rsidP="00B41945">
      <w:pPr>
        <w:tabs>
          <w:tab w:val="left" w:pos="204"/>
        </w:tabs>
        <w:jc w:val="both"/>
      </w:pPr>
    </w:p>
    <w:p w14:paraId="40CEAF5E" w14:textId="51042CAB" w:rsidR="00B41945" w:rsidRPr="00D53222" w:rsidRDefault="00462E23" w:rsidP="00B41945">
      <w:pPr>
        <w:pStyle w:val="ListParagraph"/>
        <w:numPr>
          <w:ilvl w:val="0"/>
          <w:numId w:val="1"/>
        </w:numPr>
        <w:rPr>
          <w:b/>
          <w:bCs/>
        </w:rPr>
      </w:pPr>
      <w:r>
        <w:rPr>
          <w:b/>
          <w:bCs/>
        </w:rPr>
        <w:t>OVERVIEW</w:t>
      </w:r>
    </w:p>
    <w:p w14:paraId="7B759321" w14:textId="6AB2A3C6" w:rsidR="002F3ED6" w:rsidRPr="0049025F" w:rsidRDefault="00B41945" w:rsidP="004C1050">
      <w:pPr>
        <w:ind w:left="360"/>
      </w:pPr>
      <w:r w:rsidRPr="006A28A1">
        <w:t xml:space="preserve">This Policy is adopted to assure that commodities and services for the Community Development Block Grant Programs are obtained efficiently and effectively in free and open competition and </w:t>
      </w:r>
      <w:proofErr w:type="gramStart"/>
      <w:r w:rsidRPr="006A28A1">
        <w:t>through the use of</w:t>
      </w:r>
      <w:proofErr w:type="gramEnd"/>
      <w:r w:rsidRPr="006A28A1">
        <w:t xml:space="preserve"> sound procurement </w:t>
      </w:r>
      <w:r w:rsidRPr="0049025F">
        <w:t>practices.</w:t>
      </w:r>
      <w:r w:rsidR="002C7591" w:rsidRPr="0049025F">
        <w:t xml:space="preserve"> </w:t>
      </w:r>
      <w:r w:rsidR="00462E23" w:rsidRPr="0049025F">
        <w:t xml:space="preserve">The Town will ensure that all procurement activities by subrecipients are undertaken in accordance with 2 CFR </w:t>
      </w:r>
      <w:r w:rsidR="002F3ED6" w:rsidRPr="0049025F">
        <w:t xml:space="preserve">Part </w:t>
      </w:r>
      <w:r w:rsidR="00462E23" w:rsidRPr="0049025F">
        <w:t>200</w:t>
      </w:r>
      <w:r w:rsidR="002F3ED6" w:rsidRPr="0049025F">
        <w:t xml:space="preserve"> </w:t>
      </w:r>
      <w:r w:rsidR="003A3279" w:rsidRPr="0049025F">
        <w:rPr>
          <w:color w:val="000000" w:themeColor="text1"/>
        </w:rPr>
        <w:t>(</w:t>
      </w:r>
      <w:hyperlink r:id="rId8" w:history="1">
        <w:r w:rsidR="003A3279" w:rsidRPr="0049025F">
          <w:rPr>
            <w:rStyle w:val="Hyperlink"/>
            <w:color w:val="000000" w:themeColor="text1"/>
          </w:rPr>
          <w:t>https://www.ecfr.gov/current/title-2/part-200</w:t>
        </w:r>
      </w:hyperlink>
      <w:r w:rsidR="003A3279" w:rsidRPr="0049025F">
        <w:rPr>
          <w:color w:val="000000" w:themeColor="text1"/>
        </w:rPr>
        <w:t>)</w:t>
      </w:r>
      <w:r w:rsidR="00462E23" w:rsidRPr="0049025F">
        <w:t>.</w:t>
      </w:r>
    </w:p>
    <w:p w14:paraId="030F0D8E" w14:textId="77777777" w:rsidR="002F3ED6" w:rsidRPr="0049025F" w:rsidRDefault="002F3ED6" w:rsidP="004C1050">
      <w:pPr>
        <w:ind w:left="360"/>
      </w:pPr>
    </w:p>
    <w:p w14:paraId="35F453EE" w14:textId="3CE4C221" w:rsidR="002F3ED6" w:rsidRPr="0049025F" w:rsidRDefault="002F3ED6" w:rsidP="004C1050">
      <w:pPr>
        <w:ind w:left="360"/>
      </w:pPr>
      <w:proofErr w:type="gramStart"/>
      <w:r w:rsidRPr="0049025F">
        <w:t>A..</w:t>
      </w:r>
      <w:proofErr w:type="gramEnd"/>
      <w:r w:rsidRPr="0049025F">
        <w:t xml:space="preserve"> All procurement transactions under the Federal award must be conducted in a manner that provides full and open competition and is consistent with the guiding regulations below.</w:t>
      </w:r>
    </w:p>
    <w:p w14:paraId="65ADC98A" w14:textId="7EE6C99D" w:rsidR="002F3ED6" w:rsidRPr="0049025F" w:rsidRDefault="002F3ED6" w:rsidP="002F3ED6">
      <w:pPr>
        <w:ind w:left="720"/>
      </w:pPr>
      <w:r w:rsidRPr="0049025F">
        <w:t>1. Uniform Administrative Requirements at 2 C.F.R. § 200</w:t>
      </w:r>
    </w:p>
    <w:p w14:paraId="57199763" w14:textId="3CF11792" w:rsidR="002F3ED6" w:rsidRPr="0049025F" w:rsidRDefault="002F3ED6" w:rsidP="002F3ED6">
      <w:pPr>
        <w:ind w:left="720"/>
      </w:pPr>
      <w:r w:rsidRPr="0049025F">
        <w:t>2. General procurement standards (2 C.F.R. § 200.318)</w:t>
      </w:r>
    </w:p>
    <w:p w14:paraId="0BD18C28" w14:textId="16B0F24D" w:rsidR="002F3ED6" w:rsidRPr="0049025F" w:rsidRDefault="002F3ED6" w:rsidP="002F3ED6">
      <w:pPr>
        <w:ind w:left="720"/>
      </w:pPr>
      <w:r w:rsidRPr="0049025F">
        <w:t>3. Competition (2 C.F.R. § 200.319)</w:t>
      </w:r>
    </w:p>
    <w:p w14:paraId="00FA902F" w14:textId="721D9DF5" w:rsidR="002F3ED6" w:rsidRPr="0049025F" w:rsidRDefault="002F3ED6" w:rsidP="002F3ED6">
      <w:pPr>
        <w:ind w:left="720"/>
      </w:pPr>
      <w:r w:rsidRPr="0049025F">
        <w:t>4. Methods of procurement (2 C.F.R. § 200.320)</w:t>
      </w:r>
    </w:p>
    <w:p w14:paraId="277A10A6" w14:textId="7DA4D628" w:rsidR="002F3ED6" w:rsidRPr="0049025F" w:rsidRDefault="002F3ED6" w:rsidP="002F3ED6">
      <w:pPr>
        <w:ind w:left="990" w:hanging="270"/>
      </w:pPr>
      <w:r w:rsidRPr="0049025F">
        <w:t>5. Contracting with small and minority businesses, women’s business enterprises and labor surplus area firms (2 C.F.R. §200.321)</w:t>
      </w:r>
    </w:p>
    <w:p w14:paraId="10DD8547" w14:textId="63E3EF59" w:rsidR="002F3ED6" w:rsidRPr="0049025F" w:rsidRDefault="002F3ED6" w:rsidP="002F3ED6">
      <w:pPr>
        <w:ind w:left="720"/>
      </w:pPr>
      <w:r w:rsidRPr="0049025F">
        <w:t>6. Domestic preference (2 C.F.R. § 200.322)</w:t>
      </w:r>
    </w:p>
    <w:p w14:paraId="1D4EB306" w14:textId="0ED4DC69" w:rsidR="002F3ED6" w:rsidRPr="0049025F" w:rsidRDefault="002F3ED6" w:rsidP="002F3ED6">
      <w:pPr>
        <w:ind w:left="720"/>
      </w:pPr>
      <w:r w:rsidRPr="0049025F">
        <w:t>7. Procurement of recovered materials (2 C.F.R. § 200.323)</w:t>
      </w:r>
    </w:p>
    <w:p w14:paraId="6F36AE2D" w14:textId="5D34B41A" w:rsidR="002F3ED6" w:rsidRPr="0049025F" w:rsidRDefault="002F3ED6" w:rsidP="002F3ED6">
      <w:pPr>
        <w:ind w:left="720"/>
      </w:pPr>
      <w:r w:rsidRPr="0049025F">
        <w:t>8. Contract cost and price (2 C.F.R. § 200.324)</w:t>
      </w:r>
    </w:p>
    <w:p w14:paraId="1FC4F75D" w14:textId="565B6D1E" w:rsidR="002F3ED6" w:rsidRPr="0049025F" w:rsidRDefault="002F3ED6" w:rsidP="002F3ED6">
      <w:pPr>
        <w:ind w:left="720"/>
      </w:pPr>
      <w:r w:rsidRPr="0049025F">
        <w:t>9. Awarding agency/pass-through entity review (2 C.F.R. § 200.325)</w:t>
      </w:r>
    </w:p>
    <w:p w14:paraId="62526228" w14:textId="53C72AF7" w:rsidR="002F3ED6" w:rsidRPr="0049025F" w:rsidRDefault="002F3ED6" w:rsidP="002F3ED6">
      <w:pPr>
        <w:ind w:left="720"/>
      </w:pPr>
      <w:r w:rsidRPr="0049025F">
        <w:t>10. Bonding requirements (2 C.F.R. § 200.326)</w:t>
      </w:r>
    </w:p>
    <w:p w14:paraId="111A7420" w14:textId="2C786B13" w:rsidR="002F3ED6" w:rsidRPr="0049025F" w:rsidRDefault="002F3ED6" w:rsidP="002F3ED6">
      <w:pPr>
        <w:ind w:left="720"/>
      </w:pPr>
      <w:r w:rsidRPr="0049025F">
        <w:t>11. Contract provisions (2 C.F.R. § 200.327 and Appendix II)</w:t>
      </w:r>
    </w:p>
    <w:p w14:paraId="0B38E7EA" w14:textId="77777777" w:rsidR="002F3ED6" w:rsidRPr="0049025F" w:rsidRDefault="002F3ED6" w:rsidP="004C1050">
      <w:pPr>
        <w:ind w:left="360"/>
      </w:pPr>
    </w:p>
    <w:p w14:paraId="71BB1C0D" w14:textId="3F22F48C" w:rsidR="002F3ED6" w:rsidRPr="0049025F" w:rsidRDefault="002F3ED6" w:rsidP="004C1050">
      <w:pPr>
        <w:ind w:left="360"/>
      </w:pPr>
      <w:r w:rsidRPr="0049025F">
        <w:t xml:space="preserve">B. </w:t>
      </w:r>
      <w:proofErr w:type="gramStart"/>
      <w:r w:rsidR="002C7591" w:rsidRPr="0049025F">
        <w:t>In order t</w:t>
      </w:r>
      <w:r w:rsidRPr="0049025F">
        <w:t>o</w:t>
      </w:r>
      <w:proofErr w:type="gramEnd"/>
      <w:r w:rsidRPr="0049025F">
        <w:t xml:space="preserve"> ensure objective contractor performance and eliminate unfair competitive advantage, contractors that develop or draft specifications, requirements, statements of work, invitations for bids</w:t>
      </w:r>
      <w:r w:rsidR="002C7591" w:rsidRPr="0049025F">
        <w:t>, or request for proposals or qualifications</w:t>
      </w:r>
      <w:r w:rsidRPr="0049025F">
        <w:t xml:space="preserve"> must be excluded from competing on those procurements.</w:t>
      </w:r>
    </w:p>
    <w:p w14:paraId="7725A99F" w14:textId="77777777" w:rsidR="002F3ED6" w:rsidRPr="0049025F" w:rsidRDefault="002F3ED6" w:rsidP="004C1050">
      <w:pPr>
        <w:ind w:left="360"/>
      </w:pPr>
    </w:p>
    <w:p w14:paraId="75F05F2E" w14:textId="218593C6" w:rsidR="002F3ED6" w:rsidRPr="0049025F" w:rsidRDefault="002F3ED6" w:rsidP="004C1050">
      <w:pPr>
        <w:ind w:left="360"/>
      </w:pPr>
      <w:r w:rsidRPr="0049025F">
        <w:t xml:space="preserve">C. All solicitations must </w:t>
      </w:r>
      <w:r w:rsidR="002C7591" w:rsidRPr="0049025F">
        <w:t>i</w:t>
      </w:r>
      <w:r w:rsidRPr="0049025F">
        <w:t xml:space="preserve">ncorporate a clear and accurate description of the technical requirements for the material, product, or service to be </w:t>
      </w:r>
      <w:proofErr w:type="gramStart"/>
      <w:r w:rsidRPr="0049025F">
        <w:t>procured</w:t>
      </w:r>
      <w:proofErr w:type="gramEnd"/>
      <w:r w:rsidRPr="0049025F">
        <w:t>. Such description must not, in competitive procurements, contain features which unduly restrict competition</w:t>
      </w:r>
      <w:r w:rsidR="002C7591" w:rsidRPr="0049025F">
        <w:t>. The description may include a statement of the qualitative nature of the property, equipment, or service to be procured. When necessary, the description must provide minimum essential characteristics and standards to which the property, equipment</w:t>
      </w:r>
      <w:r w:rsidR="00A3408A" w:rsidRPr="0049025F">
        <w:t xml:space="preserve">, or service must conform. Detailed product specifications should be avoided </w:t>
      </w:r>
      <w:r w:rsidR="007E4826" w:rsidRPr="0049025F">
        <w:t>if possible.</w:t>
      </w:r>
      <w:r w:rsidR="00A3408A" w:rsidRPr="0049025F">
        <w:t xml:space="preserve"> When it is impractical or uneconomical to clearly and accurately describe the technical requirements, a “brand name of equivalent” description of features may be used to provide procurement requirements. The specific features of the named brand must be clearly stated. The solicitation shall identify any additional requirements which the offerors must fulfill and all other factors that will be used in evaluating bids or proposals.</w:t>
      </w:r>
    </w:p>
    <w:p w14:paraId="1CE8A8D8" w14:textId="77777777" w:rsidR="002C7591" w:rsidRPr="0049025F" w:rsidRDefault="002C7591" w:rsidP="0088344B"/>
    <w:p w14:paraId="2522A6DC" w14:textId="77777777" w:rsidR="0088344B" w:rsidRPr="0049025F" w:rsidRDefault="0088344B" w:rsidP="0088344B"/>
    <w:p w14:paraId="483353AA" w14:textId="545970C9" w:rsidR="003A3279" w:rsidRPr="0049025F" w:rsidRDefault="0088344B" w:rsidP="004C1050">
      <w:pPr>
        <w:ind w:left="360"/>
        <w:rPr>
          <w:color w:val="000000" w:themeColor="text1"/>
        </w:rPr>
      </w:pPr>
      <w:r w:rsidRPr="0049025F">
        <w:lastRenderedPageBreak/>
        <w:t>D.</w:t>
      </w:r>
      <w:r w:rsidR="00462E23" w:rsidRPr="0049025F">
        <w:t xml:space="preserve"> When expending CDBG-DR funds, 2 CFR 200.318(a) requires subrecipients to “have and use documented procurement procedures, consistent with State, local, and tribal laws and regulations and the standards of this section, for the acquisition of property or services required under a Federal award or subaward.” Therefore, </w:t>
      </w:r>
      <w:r w:rsidR="007E4826" w:rsidRPr="0049025F">
        <w:t xml:space="preserve">the Town of Jay </w:t>
      </w:r>
      <w:r w:rsidR="00462E23" w:rsidRPr="0049025F">
        <w:t xml:space="preserve">must comply with the “most restrictive” procurement requirements contemplated by Federal and State and local law. </w:t>
      </w:r>
      <w:r w:rsidR="00C24D20" w:rsidRPr="0049025F">
        <w:t>Fl</w:t>
      </w:r>
      <w:r w:rsidR="00462E23" w:rsidRPr="0049025F">
        <w:t xml:space="preserve">orida laws </w:t>
      </w:r>
      <w:r w:rsidR="00462E23" w:rsidRPr="0049025F">
        <w:rPr>
          <w:color w:val="000000" w:themeColor="text1"/>
        </w:rPr>
        <w:t>relative to the procurement process are found generally in Chapter 255</w:t>
      </w:r>
      <w:r w:rsidR="003A3279" w:rsidRPr="0049025F">
        <w:rPr>
          <w:color w:val="000000" w:themeColor="text1"/>
        </w:rPr>
        <w:t xml:space="preserve"> and Chapter 287</w:t>
      </w:r>
      <w:r w:rsidR="00462E23" w:rsidRPr="0049025F">
        <w:rPr>
          <w:color w:val="000000" w:themeColor="text1"/>
        </w:rPr>
        <w:t xml:space="preserve">, Florida Statutes </w:t>
      </w:r>
      <w:r w:rsidR="003A3279" w:rsidRPr="0049025F">
        <w:rPr>
          <w:color w:val="000000" w:themeColor="text1"/>
        </w:rPr>
        <w:t>(</w:t>
      </w:r>
      <w:hyperlink r:id="rId9" w:history="1">
        <w:r w:rsidR="003A3279" w:rsidRPr="0049025F">
          <w:rPr>
            <w:rStyle w:val="Hyperlink"/>
            <w:color w:val="000000" w:themeColor="text1"/>
          </w:rPr>
          <w:t>https://www.leg.state.fl.us/statutes</w:t>
        </w:r>
      </w:hyperlink>
      <w:r w:rsidR="003A3279" w:rsidRPr="0049025F">
        <w:rPr>
          <w:color w:val="000000" w:themeColor="text1"/>
        </w:rPr>
        <w:t>) and Rule 73C-23 Florida Administrative Code (</w:t>
      </w:r>
      <w:hyperlink r:id="rId10" w:history="1">
        <w:r w:rsidR="00C24D20" w:rsidRPr="0049025F">
          <w:rPr>
            <w:rStyle w:val="Hyperlink"/>
          </w:rPr>
          <w:t>https://flrules.org/gateway/ChapterHome.asp?Chapter=73C-23</w:t>
        </w:r>
      </w:hyperlink>
      <w:r w:rsidR="003A3279" w:rsidRPr="0049025F">
        <w:rPr>
          <w:color w:val="000000" w:themeColor="text1"/>
        </w:rPr>
        <w:t>).</w:t>
      </w:r>
    </w:p>
    <w:p w14:paraId="4D697BAD" w14:textId="77777777" w:rsidR="0088344B" w:rsidRPr="0049025F" w:rsidRDefault="0088344B" w:rsidP="004C1050">
      <w:pPr>
        <w:ind w:left="360"/>
        <w:rPr>
          <w:color w:val="000000" w:themeColor="text1"/>
        </w:rPr>
      </w:pPr>
    </w:p>
    <w:p w14:paraId="11FB8C98" w14:textId="49F57D87" w:rsidR="00D54D00" w:rsidRPr="0049025F" w:rsidRDefault="0088344B" w:rsidP="004C1050">
      <w:pPr>
        <w:ind w:left="360"/>
        <w:rPr>
          <w:color w:val="000000" w:themeColor="text1"/>
        </w:rPr>
      </w:pPr>
      <w:r w:rsidRPr="0049025F">
        <w:rPr>
          <w:color w:val="000000" w:themeColor="text1"/>
        </w:rPr>
        <w:t>E</w:t>
      </w:r>
      <w:r w:rsidR="00C24D20" w:rsidRPr="0049025F">
        <w:rPr>
          <w:color w:val="000000" w:themeColor="text1"/>
        </w:rPr>
        <w:t xml:space="preserve">. </w:t>
      </w:r>
      <w:r w:rsidR="007E4826" w:rsidRPr="0049025F">
        <w:rPr>
          <w:color w:val="000000" w:themeColor="text1"/>
        </w:rPr>
        <w:t>Town of Jay a</w:t>
      </w:r>
      <w:r w:rsidRPr="0049025F">
        <w:rPr>
          <w:color w:val="000000" w:themeColor="text1"/>
        </w:rPr>
        <w:t xml:space="preserve">uthorized purchasing officials shall by abide by a code of ethics and in accordance with Florida Statute 112.313 and 2 CFR 200.318. </w:t>
      </w:r>
    </w:p>
    <w:p w14:paraId="5F98EDD3" w14:textId="7CBAEFC9" w:rsidR="00C24D20" w:rsidRPr="0049025F" w:rsidRDefault="00D54D00" w:rsidP="00D54D00">
      <w:pPr>
        <w:ind w:left="720"/>
        <w:rPr>
          <w:color w:val="000000" w:themeColor="text1"/>
        </w:rPr>
      </w:pPr>
      <w:r w:rsidRPr="0049025F">
        <w:rPr>
          <w:color w:val="000000" w:themeColor="text1"/>
        </w:rPr>
        <w:t xml:space="preserve">1. </w:t>
      </w:r>
      <w:r w:rsidR="0088344B" w:rsidRPr="0049025F">
        <w:rPr>
          <w:color w:val="000000" w:themeColor="text1"/>
        </w:rPr>
        <w:t>Restricted areas are as follows:</w:t>
      </w:r>
    </w:p>
    <w:p w14:paraId="7AF05E42" w14:textId="4E20C52B" w:rsidR="0088344B" w:rsidRPr="0049025F" w:rsidRDefault="00D54D00" w:rsidP="00D54D00">
      <w:pPr>
        <w:ind w:left="1080"/>
        <w:rPr>
          <w:color w:val="000000" w:themeColor="text1"/>
        </w:rPr>
      </w:pPr>
      <w:r w:rsidRPr="0049025F">
        <w:rPr>
          <w:color w:val="000000" w:themeColor="text1"/>
        </w:rPr>
        <w:t>a</w:t>
      </w:r>
      <w:r w:rsidR="0088344B" w:rsidRPr="0049025F">
        <w:rPr>
          <w:color w:val="000000" w:themeColor="text1"/>
        </w:rPr>
        <w:t>. Accept employment from a vendor or potential vendor while working for the Town of Jay.</w:t>
      </w:r>
    </w:p>
    <w:p w14:paraId="5AE0227C" w14:textId="50CD9F4A" w:rsidR="0088344B" w:rsidRPr="0049025F" w:rsidRDefault="00D54D00" w:rsidP="00D54D00">
      <w:pPr>
        <w:ind w:left="1080"/>
        <w:rPr>
          <w:color w:val="000000" w:themeColor="text1"/>
        </w:rPr>
      </w:pPr>
      <w:r w:rsidRPr="0049025F">
        <w:rPr>
          <w:color w:val="000000" w:themeColor="text1"/>
        </w:rPr>
        <w:t>b</w:t>
      </w:r>
      <w:r w:rsidR="0088344B" w:rsidRPr="0049025F">
        <w:rPr>
          <w:color w:val="000000" w:themeColor="text1"/>
        </w:rPr>
        <w:t>. Solicit or accept money, credit, gifts, excessive entertainment, or other special considerations from an individual or organization doing business with the Town of Jay</w:t>
      </w:r>
    </w:p>
    <w:p w14:paraId="7290BC88" w14:textId="648E4C80" w:rsidR="0088344B" w:rsidRPr="0049025F" w:rsidRDefault="00D54D00" w:rsidP="00D54D00">
      <w:pPr>
        <w:ind w:left="1080"/>
        <w:rPr>
          <w:color w:val="000000" w:themeColor="text1"/>
        </w:rPr>
      </w:pPr>
      <w:r w:rsidRPr="0049025F">
        <w:rPr>
          <w:color w:val="000000" w:themeColor="text1"/>
        </w:rPr>
        <w:t>c</w:t>
      </w:r>
      <w:r w:rsidR="0088344B" w:rsidRPr="0049025F">
        <w:rPr>
          <w:color w:val="000000" w:themeColor="text1"/>
        </w:rPr>
        <w:t>. Knowingly disclose confidential information for personal gain.</w:t>
      </w:r>
    </w:p>
    <w:p w14:paraId="47D9B96C" w14:textId="7231B0AE" w:rsidR="0088344B" w:rsidRPr="0049025F" w:rsidRDefault="00D54D00" w:rsidP="00D54D00">
      <w:pPr>
        <w:ind w:left="1080"/>
        <w:rPr>
          <w:color w:val="000000" w:themeColor="text1"/>
        </w:rPr>
      </w:pPr>
      <w:r w:rsidRPr="0049025F">
        <w:rPr>
          <w:color w:val="000000" w:themeColor="text1"/>
        </w:rPr>
        <w:t>d</w:t>
      </w:r>
      <w:r w:rsidR="0088344B" w:rsidRPr="0049025F">
        <w:rPr>
          <w:color w:val="000000" w:themeColor="text1"/>
        </w:rPr>
        <w:t xml:space="preserve">. Participate in work on a contract by </w:t>
      </w:r>
      <w:proofErr w:type="gramStart"/>
      <w:r w:rsidR="0088344B" w:rsidRPr="0049025F">
        <w:rPr>
          <w:color w:val="000000" w:themeColor="text1"/>
        </w:rPr>
        <w:t>taking action</w:t>
      </w:r>
      <w:proofErr w:type="gramEnd"/>
      <w:r w:rsidR="0088344B" w:rsidRPr="0049025F">
        <w:rPr>
          <w:color w:val="000000" w:themeColor="text1"/>
        </w:rPr>
        <w:t xml:space="preserve"> as an employee through decision, </w:t>
      </w:r>
      <w:r w:rsidR="00BE31A6" w:rsidRPr="0049025F">
        <w:rPr>
          <w:color w:val="000000" w:themeColor="text1"/>
        </w:rPr>
        <w:t>approval, disapproval, recommendation, advice giving, investigation, or similar action knowing that the employee, or member of their immediate family, has an actual or potential financial interest in the contract, including prospective employment.</w:t>
      </w:r>
    </w:p>
    <w:p w14:paraId="29B5D41A" w14:textId="210FF32E" w:rsidR="003A3279" w:rsidRPr="0049025F" w:rsidRDefault="00D54D00" w:rsidP="00D54D00">
      <w:pPr>
        <w:ind w:left="720"/>
        <w:rPr>
          <w:color w:val="000000" w:themeColor="text1"/>
        </w:rPr>
      </w:pPr>
      <w:r w:rsidRPr="0049025F">
        <w:rPr>
          <w:color w:val="000000" w:themeColor="text1"/>
        </w:rPr>
        <w:t>2. No Town of Jay employee, officer, official, or agent may participate in the selection, award, or administration of a contract if he or she has a real or apparent conflict of interest. Examples include:</w:t>
      </w:r>
    </w:p>
    <w:p w14:paraId="6452B33A" w14:textId="6EC35312" w:rsidR="00D54D00" w:rsidRPr="0049025F" w:rsidRDefault="00D54D00" w:rsidP="00D54D00">
      <w:pPr>
        <w:ind w:left="1080"/>
        <w:rPr>
          <w:color w:val="000000" w:themeColor="text1"/>
        </w:rPr>
      </w:pPr>
      <w:r w:rsidRPr="0049025F">
        <w:rPr>
          <w:color w:val="000000" w:themeColor="text1"/>
        </w:rPr>
        <w:t>a. The employee, officer, official, or agent, any member of their immediate family or partner, or an organization which employs or is about to employ any</w:t>
      </w:r>
      <w:r w:rsidR="00B64103" w:rsidRPr="0049025F">
        <w:rPr>
          <w:color w:val="000000" w:themeColor="text1"/>
        </w:rPr>
        <w:t xml:space="preserve"> of the </w:t>
      </w:r>
      <w:r w:rsidRPr="0049025F">
        <w:rPr>
          <w:color w:val="000000" w:themeColor="text1"/>
        </w:rPr>
        <w:t>parties indicated herein, has a financial or other interest in or a tangible personal benefit from a firm considered for a contract</w:t>
      </w:r>
      <w:r w:rsidR="00B64103" w:rsidRPr="0049025F">
        <w:rPr>
          <w:color w:val="000000" w:themeColor="text1"/>
        </w:rPr>
        <w:t>.</w:t>
      </w:r>
    </w:p>
    <w:p w14:paraId="5B4B5299" w14:textId="45F2624D" w:rsidR="00B64103" w:rsidRPr="0049025F" w:rsidRDefault="00B64103" w:rsidP="00D54D00">
      <w:pPr>
        <w:ind w:left="1080"/>
        <w:rPr>
          <w:color w:val="000000" w:themeColor="text1"/>
        </w:rPr>
      </w:pPr>
      <w:r w:rsidRPr="0049025F">
        <w:rPr>
          <w:color w:val="000000" w:themeColor="text1"/>
        </w:rPr>
        <w:t xml:space="preserve">b. The officers, employees, officials, agents of the Town of Jay may neither solicit nor accept gratuities, favors, or anything of monetary value </w:t>
      </w:r>
      <w:proofErr w:type="gramStart"/>
      <w:r w:rsidRPr="0049025F">
        <w:rPr>
          <w:color w:val="000000" w:themeColor="text1"/>
        </w:rPr>
        <w:t>form</w:t>
      </w:r>
      <w:proofErr w:type="gramEnd"/>
      <w:r w:rsidRPr="0049025F">
        <w:rPr>
          <w:color w:val="000000" w:themeColor="text1"/>
        </w:rPr>
        <w:t xml:space="preserve"> contractors or parties to subcontracts.  However, the Town of Jay may set standards for </w:t>
      </w:r>
      <w:proofErr w:type="gramStart"/>
      <w:r w:rsidRPr="0049025F">
        <w:rPr>
          <w:color w:val="000000" w:themeColor="text1"/>
        </w:rPr>
        <w:t>situation</w:t>
      </w:r>
      <w:proofErr w:type="gramEnd"/>
      <w:r w:rsidRPr="0049025F">
        <w:rPr>
          <w:color w:val="000000" w:themeColor="text1"/>
        </w:rPr>
        <w:t xml:space="preserve"> in which </w:t>
      </w:r>
      <w:proofErr w:type="gramStart"/>
      <w:r w:rsidRPr="0049025F">
        <w:rPr>
          <w:color w:val="000000" w:themeColor="text1"/>
        </w:rPr>
        <w:t xml:space="preserve">the </w:t>
      </w:r>
      <w:r w:rsidR="00B61D96" w:rsidRPr="0049025F">
        <w:rPr>
          <w:color w:val="000000" w:themeColor="text1"/>
        </w:rPr>
        <w:t>financial</w:t>
      </w:r>
      <w:proofErr w:type="gramEnd"/>
      <w:r w:rsidR="00B61D96" w:rsidRPr="0049025F">
        <w:rPr>
          <w:color w:val="000000" w:themeColor="text1"/>
        </w:rPr>
        <w:t xml:space="preserve"> interest is not substantial, or the gift is an unsolicited item of nominal value.</w:t>
      </w:r>
    </w:p>
    <w:p w14:paraId="0B467E8D" w14:textId="6F1C577E" w:rsidR="00B61D96" w:rsidRPr="0049025F" w:rsidRDefault="00B61D96" w:rsidP="00D54D00">
      <w:pPr>
        <w:ind w:left="1080"/>
        <w:rPr>
          <w:color w:val="000000" w:themeColor="text1"/>
        </w:rPr>
      </w:pPr>
      <w:r w:rsidRPr="0049025F">
        <w:rPr>
          <w:color w:val="000000" w:themeColor="text1"/>
        </w:rPr>
        <w:t>c. The employees, officers, officials, or agents of the Town of Jay shall not act as surety for a business entity that has work, business, or a contract with the governmental entity or act as surety on any official bond required of an officer of the governmental entity.</w:t>
      </w:r>
    </w:p>
    <w:p w14:paraId="40A0377C" w14:textId="1E08E812" w:rsidR="00B61D96" w:rsidRPr="0049025F" w:rsidRDefault="00B61D96" w:rsidP="00D54D00">
      <w:pPr>
        <w:ind w:left="1080"/>
        <w:rPr>
          <w:color w:val="000000" w:themeColor="text1"/>
        </w:rPr>
      </w:pPr>
      <w:r w:rsidRPr="0049025F">
        <w:rPr>
          <w:color w:val="000000" w:themeColor="text1"/>
        </w:rPr>
        <w:t xml:space="preserve">d. The Town of Jay may impose sanctions or other disciplinary actions </w:t>
      </w:r>
      <w:proofErr w:type="gramStart"/>
      <w:r w:rsidRPr="0049025F">
        <w:rPr>
          <w:color w:val="000000" w:themeColor="text1"/>
        </w:rPr>
        <w:t>to</w:t>
      </w:r>
      <w:proofErr w:type="gramEnd"/>
      <w:r w:rsidRPr="0049025F">
        <w:rPr>
          <w:color w:val="000000" w:themeColor="text1"/>
        </w:rPr>
        <w:t xml:space="preserve"> any employees, officers, officials, or agents of the Town of Jay for violations of these standards.</w:t>
      </w:r>
    </w:p>
    <w:p w14:paraId="1426C41D" w14:textId="77777777" w:rsidR="00B400B4" w:rsidRPr="0049025F" w:rsidRDefault="00B400B4" w:rsidP="00D54D00">
      <w:pPr>
        <w:ind w:left="1080"/>
      </w:pPr>
    </w:p>
    <w:p w14:paraId="68CCC2B3" w14:textId="2C1C56DC" w:rsidR="00C24D20" w:rsidRPr="0049025F" w:rsidRDefault="009E1819" w:rsidP="004F6AF0">
      <w:pPr>
        <w:ind w:left="360"/>
      </w:pPr>
      <w:r w:rsidRPr="0049025F">
        <w:t xml:space="preserve">F. Authorized purchasing officials shall avoid the acquisition of unnecessary or duplicative items by consolidating or breaking out procurements to obtain a more </w:t>
      </w:r>
      <w:proofErr w:type="gramStart"/>
      <w:r w:rsidRPr="0049025F">
        <w:t>economical</w:t>
      </w:r>
      <w:proofErr w:type="gramEnd"/>
      <w:r w:rsidRPr="0049025F">
        <w:t xml:space="preserve"> purchase so long as procurements are not broken out to avoid stricter requirements at higher </w:t>
      </w:r>
      <w:r w:rsidRPr="0049025F">
        <w:lastRenderedPageBreak/>
        <w:t>thresholds, making an analysis of leases versus purchase alternatives, and conducting other appropriate analyses to determine the most economical approach. Authorizing purchasing officials shall also, whenever feasible, consider  the use of federal excess and surplus property in lieu of purchasing new equipment and property to reduce project costs.</w:t>
      </w:r>
    </w:p>
    <w:p w14:paraId="11CF99C6" w14:textId="77777777" w:rsidR="00C24D20" w:rsidRPr="0049025F" w:rsidRDefault="00C24D20" w:rsidP="004F6AF0">
      <w:pPr>
        <w:ind w:left="360"/>
      </w:pPr>
    </w:p>
    <w:p w14:paraId="2E4680A6" w14:textId="139C10AE" w:rsidR="00C24D20" w:rsidRPr="0049025F" w:rsidRDefault="009E1819" w:rsidP="004F6AF0">
      <w:pPr>
        <w:ind w:left="360"/>
      </w:pPr>
      <w:r w:rsidRPr="0049025F">
        <w:t>G. When preparing specifications for products that can be produced from recovered materials, the Town of Jay should include a clause indicating the desire for recycled products. The Town of Jay should also define, for the purposes of the specific purchase, the minimum percentage of recovered material which will be required to be considered for the ten percent preference. In addition, the Town of Jay should describe the award process so that all vendors know how the evaluation and award is to be made.</w:t>
      </w:r>
    </w:p>
    <w:p w14:paraId="06DA71EE" w14:textId="5BFF9B4A" w:rsidR="003A3279" w:rsidRPr="0049025F" w:rsidRDefault="003A3279" w:rsidP="004F6AF0">
      <w:pPr>
        <w:ind w:left="360"/>
      </w:pPr>
    </w:p>
    <w:p w14:paraId="55FE847A" w14:textId="622AC875" w:rsidR="003A3279" w:rsidRPr="0049025F" w:rsidRDefault="009E1819" w:rsidP="004F6AF0">
      <w:pPr>
        <w:ind w:left="360"/>
      </w:pPr>
      <w:r w:rsidRPr="0049025F">
        <w:t>H. The Town of Jay</w:t>
      </w:r>
      <w:r w:rsidR="00462E23" w:rsidRPr="0049025F">
        <w:t xml:space="preserve"> must take all necessary affirmative steps to ensure that minority business</w:t>
      </w:r>
      <w:r w:rsidR="003A3279" w:rsidRPr="0049025F">
        <w:t xml:space="preserve"> enterprises (MBE)</w:t>
      </w:r>
      <w:r w:rsidR="00462E23" w:rsidRPr="0049025F">
        <w:t>, women's business enterprises</w:t>
      </w:r>
      <w:r w:rsidR="003A3279" w:rsidRPr="0049025F">
        <w:t xml:space="preserve"> (WBE)</w:t>
      </w:r>
      <w:r w:rsidR="00462E23" w:rsidRPr="0049025F">
        <w:t xml:space="preserve">, veteran’s owned businesses, and labor surplus area firms are used when possible. Affirmative steps must include those listed in 2 CFR 200.321(b). </w:t>
      </w:r>
    </w:p>
    <w:p w14:paraId="7D059112" w14:textId="77777777" w:rsidR="003A3279" w:rsidRPr="0049025F" w:rsidRDefault="003A3279" w:rsidP="004F6AF0">
      <w:pPr>
        <w:ind w:left="360"/>
      </w:pPr>
    </w:p>
    <w:p w14:paraId="4F1F99CB" w14:textId="30776BBD" w:rsidR="00462E23" w:rsidRPr="0049025F" w:rsidRDefault="00B400B4" w:rsidP="004F6AF0">
      <w:pPr>
        <w:pStyle w:val="ListParagraph"/>
        <w:ind w:left="360"/>
      </w:pPr>
      <w:r w:rsidRPr="0049025F">
        <w:t xml:space="preserve">I. </w:t>
      </w:r>
      <w:r w:rsidR="009E1819" w:rsidRPr="0049025F">
        <w:t>The Town of Jay is</w:t>
      </w:r>
      <w:r w:rsidR="00462E23" w:rsidRPr="0049025F">
        <w:t xml:space="preserve"> subject to a requirement that recipients and subrecipients verify that subrecipients and their subgrantees are not suspended, debarred, or otherwise excluded from receiving Federal funds (2 CFR § 200.332.)</w:t>
      </w:r>
    </w:p>
    <w:p w14:paraId="3D8F9224" w14:textId="77777777" w:rsidR="003A3279" w:rsidRPr="0049025F" w:rsidRDefault="003A3279" w:rsidP="005E257A"/>
    <w:p w14:paraId="488C6E88" w14:textId="77777777" w:rsidR="00B41945" w:rsidRPr="0049025F" w:rsidRDefault="00B41945" w:rsidP="00B41945">
      <w:pPr>
        <w:pStyle w:val="ListParagraph"/>
        <w:numPr>
          <w:ilvl w:val="0"/>
          <w:numId w:val="1"/>
        </w:numPr>
        <w:rPr>
          <w:b/>
          <w:bCs/>
        </w:rPr>
      </w:pPr>
      <w:r w:rsidRPr="0049025F">
        <w:rPr>
          <w:b/>
          <w:bCs/>
        </w:rPr>
        <w:t>APPLICATION OF POLICY</w:t>
      </w:r>
    </w:p>
    <w:p w14:paraId="4E79378A" w14:textId="77777777" w:rsidR="00B41945" w:rsidRPr="0049025F" w:rsidRDefault="00B41945" w:rsidP="00B41945">
      <w:pPr>
        <w:pStyle w:val="ListParagraph"/>
        <w:ind w:left="360"/>
        <w:jc w:val="both"/>
      </w:pPr>
      <w:r w:rsidRPr="0049025F">
        <w:t xml:space="preserve">This Policy shall apply to contracts or agreements for the procurement of all materials, supplies, services, construction and equipment for any Community Development Block Grant Program solicited or </w:t>
      </w:r>
      <w:proofErr w:type="gramStart"/>
      <w:r w:rsidRPr="0049025F">
        <w:t>entered into</w:t>
      </w:r>
      <w:proofErr w:type="gramEnd"/>
      <w:r w:rsidRPr="0049025F">
        <w:t xml:space="preserve"> after the effective date of this Policy.</w:t>
      </w:r>
    </w:p>
    <w:p w14:paraId="1B5484B3" w14:textId="77777777" w:rsidR="00B41945" w:rsidRPr="0049025F" w:rsidRDefault="00B41945" w:rsidP="00B41945">
      <w:pPr>
        <w:jc w:val="both"/>
      </w:pPr>
    </w:p>
    <w:p w14:paraId="14737928" w14:textId="77777777" w:rsidR="00B41945" w:rsidRPr="0049025F" w:rsidRDefault="00B41945" w:rsidP="00B41945">
      <w:pPr>
        <w:pStyle w:val="ListParagraph"/>
        <w:numPr>
          <w:ilvl w:val="0"/>
          <w:numId w:val="1"/>
        </w:numPr>
        <w:rPr>
          <w:b/>
          <w:bCs/>
        </w:rPr>
      </w:pPr>
      <w:r w:rsidRPr="0049025F">
        <w:rPr>
          <w:b/>
          <w:bCs/>
        </w:rPr>
        <w:t xml:space="preserve"> PURCHASING DIRECTOR</w:t>
      </w:r>
    </w:p>
    <w:p w14:paraId="2CFBBADD" w14:textId="77777777" w:rsidR="00B41945" w:rsidRPr="0049025F" w:rsidRDefault="00B41945" w:rsidP="00B41945">
      <w:pPr>
        <w:pStyle w:val="ListParagraph"/>
        <w:ind w:left="360"/>
      </w:pPr>
      <w:r w:rsidRPr="0049025F">
        <w:t>The Town Manager shall serve as the central purchasing officer (the “Purchasing Officer”) of the Town of Jay for all contracts or agreements described in Section II.</w:t>
      </w:r>
    </w:p>
    <w:p w14:paraId="503C8720" w14:textId="77777777" w:rsidR="00B41945" w:rsidRPr="0049025F" w:rsidRDefault="00B41945" w:rsidP="00B41945"/>
    <w:p w14:paraId="3D18C478" w14:textId="77777777" w:rsidR="00B41945" w:rsidRPr="0049025F" w:rsidRDefault="00B41945" w:rsidP="00B41945">
      <w:pPr>
        <w:pStyle w:val="ListParagraph"/>
        <w:numPr>
          <w:ilvl w:val="0"/>
          <w:numId w:val="1"/>
        </w:numPr>
        <w:rPr>
          <w:b/>
          <w:bCs/>
        </w:rPr>
      </w:pPr>
      <w:r w:rsidRPr="0049025F">
        <w:rPr>
          <w:b/>
          <w:bCs/>
        </w:rPr>
        <w:t xml:space="preserve"> PURCHASING AND CONTRACT AWARD PROCEDURES</w:t>
      </w:r>
    </w:p>
    <w:p w14:paraId="7A36145E" w14:textId="77777777" w:rsidR="00B41945" w:rsidRPr="0049025F" w:rsidRDefault="00B41945" w:rsidP="00BE3F0D">
      <w:pPr>
        <w:pStyle w:val="ListParagraph"/>
        <w:numPr>
          <w:ilvl w:val="0"/>
          <w:numId w:val="2"/>
        </w:numPr>
        <w:spacing w:before="120"/>
        <w:ind w:left="360" w:firstLine="0"/>
      </w:pPr>
      <w:r w:rsidRPr="0049025F">
        <w:t>PURCHASING CATEGORIES; THRESHOLD AMOUNTS</w:t>
      </w:r>
    </w:p>
    <w:p w14:paraId="07B8661E" w14:textId="77777777" w:rsidR="00B41945" w:rsidRPr="0049025F" w:rsidRDefault="00B41945" w:rsidP="00BE3F0D">
      <w:pPr>
        <w:ind w:left="360"/>
        <w:jc w:val="both"/>
      </w:pPr>
      <w:proofErr w:type="gramStart"/>
      <w:r w:rsidRPr="0049025F">
        <w:t>Except as to</w:t>
      </w:r>
      <w:proofErr w:type="gramEnd"/>
      <w:r w:rsidRPr="0049025F">
        <w:t xml:space="preserve"> Sole Source Purchases (Section IV-F) and Cooperative Purchasing (Section IV-G), all purchases and contract awards are to be made subject to the provisions of the appropriate Section according to the following threshold amounts:</w:t>
      </w:r>
    </w:p>
    <w:p w14:paraId="48324C10" w14:textId="74B99536" w:rsidR="00B41945" w:rsidRPr="0049025F" w:rsidRDefault="007A75D8" w:rsidP="00BE3F0D">
      <w:pPr>
        <w:pStyle w:val="ListParagraph"/>
        <w:numPr>
          <w:ilvl w:val="0"/>
          <w:numId w:val="3"/>
        </w:numPr>
        <w:ind w:firstLine="0"/>
        <w:jc w:val="both"/>
      </w:pPr>
      <w:r w:rsidRPr="0049025F">
        <w:t>Micro</w:t>
      </w:r>
      <w:r w:rsidR="00B41945" w:rsidRPr="0049025F">
        <w:t xml:space="preserve"> Purchases (Section IV</w:t>
      </w:r>
      <w:r w:rsidR="001D3F88" w:rsidRPr="0049025F">
        <w:t>-</w:t>
      </w:r>
      <w:r w:rsidR="00B41945" w:rsidRPr="0049025F">
        <w:t>B)….………</w:t>
      </w:r>
      <w:r w:rsidRPr="0049025F">
        <w:t>…….</w:t>
      </w:r>
      <w:r w:rsidR="00B41945" w:rsidRPr="0049025F">
        <w:t>……………………$1 to $5,000</w:t>
      </w:r>
    </w:p>
    <w:p w14:paraId="4C9CE05F" w14:textId="1414EAD2" w:rsidR="00B41945" w:rsidRPr="0049025F" w:rsidRDefault="007A75D8" w:rsidP="00BE3F0D">
      <w:pPr>
        <w:pStyle w:val="ListParagraph"/>
        <w:numPr>
          <w:ilvl w:val="0"/>
          <w:numId w:val="3"/>
        </w:numPr>
        <w:ind w:firstLine="0"/>
        <w:jc w:val="both"/>
      </w:pPr>
      <w:r w:rsidRPr="0049025F">
        <w:t xml:space="preserve">Small </w:t>
      </w:r>
      <w:r w:rsidR="00B41945" w:rsidRPr="0049025F">
        <w:t>Purchas</w:t>
      </w:r>
      <w:r w:rsidRPr="0049025F">
        <w:t>es</w:t>
      </w:r>
      <w:r w:rsidR="00B41945" w:rsidRPr="0049025F">
        <w:t xml:space="preserve"> (Section IV-C)…………………</w:t>
      </w:r>
      <w:r w:rsidRPr="0049025F">
        <w:t>…</w:t>
      </w:r>
      <w:r w:rsidR="00B41945" w:rsidRPr="0049025F">
        <w:t>………….$5,000 to $10,000</w:t>
      </w:r>
    </w:p>
    <w:p w14:paraId="39587F31" w14:textId="77777777" w:rsidR="00B41945" w:rsidRPr="0049025F" w:rsidRDefault="00B41945" w:rsidP="00BE3F0D">
      <w:pPr>
        <w:pStyle w:val="ListParagraph"/>
        <w:numPr>
          <w:ilvl w:val="0"/>
          <w:numId w:val="3"/>
        </w:numPr>
        <w:ind w:firstLine="0"/>
        <w:jc w:val="both"/>
      </w:pPr>
      <w:r w:rsidRPr="0049025F">
        <w:t>Competitive Sealed Bids/Proposals (Section IV-D &amp; IV-E)….$10,000 and above</w:t>
      </w:r>
    </w:p>
    <w:p w14:paraId="13145D1C" w14:textId="6B9DA5B7" w:rsidR="00B41945" w:rsidRPr="0049025F" w:rsidRDefault="007A75D8" w:rsidP="00BE3F0D">
      <w:pPr>
        <w:pStyle w:val="ListParagraph"/>
        <w:numPr>
          <w:ilvl w:val="0"/>
          <w:numId w:val="2"/>
        </w:numPr>
        <w:ind w:left="360" w:firstLine="0"/>
        <w:jc w:val="both"/>
      </w:pPr>
      <w:r w:rsidRPr="0049025F">
        <w:t>MICRO</w:t>
      </w:r>
      <w:r w:rsidR="00B41945" w:rsidRPr="0049025F">
        <w:t xml:space="preserve"> PURCHASES</w:t>
      </w:r>
    </w:p>
    <w:p w14:paraId="0F44BAA4" w14:textId="77777777" w:rsidR="00B41945" w:rsidRPr="0049025F" w:rsidRDefault="00B41945" w:rsidP="00BE3F0D">
      <w:pPr>
        <w:ind w:left="360"/>
        <w:jc w:val="both"/>
      </w:pPr>
      <w:r w:rsidRPr="0049025F">
        <w:t>The purchase of commodities, equipment and services, which cost less than the threshold authorized in Section IV-A-</w:t>
      </w:r>
      <w:proofErr w:type="gramStart"/>
      <w:r w:rsidRPr="0049025F">
        <w:t>1 does</w:t>
      </w:r>
      <w:proofErr w:type="gramEnd"/>
      <w:r w:rsidRPr="0049025F">
        <w:t xml:space="preserve"> not require solicitation of quotes or bids. Small purchases shall be authorized by the Purchasing Officer or his/her </w:t>
      </w:r>
      <w:proofErr w:type="gramStart"/>
      <w:r w:rsidRPr="0049025F">
        <w:t>designee</w:t>
      </w:r>
      <w:proofErr w:type="gramEnd"/>
      <w:r w:rsidRPr="0049025F">
        <w:t>.</w:t>
      </w:r>
    </w:p>
    <w:p w14:paraId="5AB8D348" w14:textId="5EEA5E5A" w:rsidR="00B41945" w:rsidRPr="0049025F" w:rsidRDefault="007A75D8" w:rsidP="00BE3F0D">
      <w:pPr>
        <w:pStyle w:val="ListParagraph"/>
        <w:numPr>
          <w:ilvl w:val="0"/>
          <w:numId w:val="2"/>
        </w:numPr>
        <w:ind w:left="360" w:firstLine="0"/>
        <w:jc w:val="both"/>
      </w:pPr>
      <w:r w:rsidRPr="0049025F">
        <w:t xml:space="preserve">SMALL </w:t>
      </w:r>
      <w:r w:rsidR="00B41945" w:rsidRPr="0049025F">
        <w:t>PURCHAS</w:t>
      </w:r>
      <w:r w:rsidRPr="0049025F">
        <w:t>ES</w:t>
      </w:r>
    </w:p>
    <w:p w14:paraId="7F8E69B6" w14:textId="77777777" w:rsidR="00B41945" w:rsidRPr="0049025F" w:rsidRDefault="00B41945" w:rsidP="00BE3F0D">
      <w:pPr>
        <w:ind w:left="360"/>
        <w:jc w:val="both"/>
      </w:pPr>
      <w:r w:rsidRPr="0049025F">
        <w:t xml:space="preserve">The purchase of goods and services which cost within the range authorized for purchasing quotes in Section IV-A-2 shall require competitive quotations from three or more vendors.  The quotations shall be obtained by the Purchasing Division and shall be reviewed and awarded by </w:t>
      </w:r>
      <w:r w:rsidRPr="0049025F">
        <w:lastRenderedPageBreak/>
        <w:t>the Purchasing Officer.</w:t>
      </w:r>
    </w:p>
    <w:p w14:paraId="157A754A" w14:textId="77777777" w:rsidR="00B41945" w:rsidRPr="0049025F" w:rsidRDefault="00B41945" w:rsidP="00B41945">
      <w:pPr>
        <w:pStyle w:val="ListParagraph"/>
        <w:numPr>
          <w:ilvl w:val="0"/>
          <w:numId w:val="2"/>
        </w:numPr>
        <w:jc w:val="both"/>
      </w:pPr>
      <w:r w:rsidRPr="0049025F">
        <w:t>COMPETITIVE SEALED BIDDING</w:t>
      </w:r>
    </w:p>
    <w:p w14:paraId="15F24943" w14:textId="77777777" w:rsidR="00B41945" w:rsidRPr="0049025F" w:rsidRDefault="00B41945" w:rsidP="00BE3F0D">
      <w:pPr>
        <w:pStyle w:val="ListParagraph"/>
        <w:numPr>
          <w:ilvl w:val="0"/>
          <w:numId w:val="4"/>
        </w:numPr>
        <w:ind w:firstLine="0"/>
        <w:jc w:val="both"/>
      </w:pPr>
      <w:r w:rsidRPr="0049025F">
        <w:rPr>
          <w:u w:val="single"/>
        </w:rPr>
        <w:t>Conditions for Use</w:t>
      </w:r>
      <w:r w:rsidRPr="0049025F">
        <w:t xml:space="preserve"> - All contracts for purchases of a single item, services or aggregate </w:t>
      </w:r>
      <w:proofErr w:type="gramStart"/>
      <w:r w:rsidRPr="0049025F">
        <w:t>in excess of</w:t>
      </w:r>
      <w:proofErr w:type="gramEnd"/>
      <w:r w:rsidRPr="0049025F">
        <w:t xml:space="preserve"> the established base amount for Competitive Sealed Bids/Proposals in Section IV, where price, not qualifications, is the basis for contract award, shall be awarded by competitive sealed bidding.</w:t>
      </w:r>
    </w:p>
    <w:p w14:paraId="0AF15DB8" w14:textId="541C6E1E" w:rsidR="00B41945" w:rsidRPr="0049025F" w:rsidRDefault="00B41945" w:rsidP="00BE3F0D">
      <w:pPr>
        <w:pStyle w:val="ListParagraph"/>
        <w:numPr>
          <w:ilvl w:val="0"/>
          <w:numId w:val="4"/>
        </w:numPr>
        <w:ind w:firstLine="0"/>
      </w:pPr>
      <w:r w:rsidRPr="0049025F">
        <w:rPr>
          <w:u w:val="single"/>
        </w:rPr>
        <w:t>Invitation to Bid</w:t>
      </w:r>
      <w:r w:rsidRPr="0049025F">
        <w:t xml:space="preserve"> - Under Section 255.0525(2), F.S. and Rule 73C-23.00521 (2) (a), F.A.C., an invitation to bid for construction projects that are projected to cost more than $200,000 shall be published in at least one daily newspaper of general circulation in Santa Rosa County as well as a nearby federal Office of Management and Budget (OMB) designated metropolitan statistical area (MSA) at least 21 days prior to the established bid opening and at least 5 days prior to any scheduled pre-bid conference.  An invitation to bid for construction projects that are projected to cost more than $500,000 shall be publicly advertised at least once in a newspaper of general circulation in Santa Rosa County at least 30 days prior to the established bid opening and at least 5 days prior to any scheduled pre-bid conference.  Additionally, notice shall be sent to those vendors and contractors on the Town’s </w:t>
      </w:r>
      <w:r w:rsidR="001D3F88" w:rsidRPr="0049025F">
        <w:t xml:space="preserve">MBE/WBE </w:t>
      </w:r>
      <w:r w:rsidRPr="0049025F">
        <w:t xml:space="preserve">solicitation list.  Alternatively, the Town may substitute the above notice with any solicitation procedure which generates at least three responsible and responsive bids or proposals which can be considered.  However, if three responsible and responsive bids or proposals are not received, the procurement will be invalid.  An Invitation to Bid shall be issued and shall include specifications, all contractual terms and conditions, and the place, date, and time for opening or submittal.  No later than five working days prior to the date for receipts of bids, a vendor shall make a written request to the Town for interpretations or corrections of any ambiguity, inconsistency or error which the vendor may discover. All interpretations or corrections will be issued as addenda.  The Town will not be responsible for oral clarifications.  No negotiations, decisions or actions shall be initiated or executed by the proposer </w:t>
      </w:r>
      <w:proofErr w:type="gramStart"/>
      <w:r w:rsidRPr="0049025F">
        <w:t>as a result of</w:t>
      </w:r>
      <w:proofErr w:type="gramEnd"/>
      <w:r w:rsidRPr="0049025F">
        <w:t xml:space="preserve"> any discussions with any Town employee prior to the opening of proposals.  Only those communications which are in writing from the Town may be considered as a duly authorized expression on behalf of the Council.  Also, only communications from firms or individuals which are in writing and signed will be recognized by the Council as duly authorized expressions on behalf of proposers.</w:t>
      </w:r>
    </w:p>
    <w:p w14:paraId="68A50F2B" w14:textId="77777777" w:rsidR="00B41945" w:rsidRPr="0049025F" w:rsidRDefault="00B41945" w:rsidP="00BE3F0D">
      <w:pPr>
        <w:pStyle w:val="ListParagraph"/>
        <w:numPr>
          <w:ilvl w:val="0"/>
          <w:numId w:val="5"/>
        </w:numPr>
        <w:ind w:left="1080" w:firstLine="0"/>
      </w:pPr>
      <w:r w:rsidRPr="0049025F">
        <w:rPr>
          <w:u w:val="single"/>
        </w:rPr>
        <w:t>Alternate(s)</w:t>
      </w:r>
      <w:r w:rsidRPr="0049025F">
        <w:t xml:space="preserve"> - Alternate bids will not be considered unless authorized by and defined in the Special Conditions of the bid specifications.</w:t>
      </w:r>
    </w:p>
    <w:p w14:paraId="1F43CEB9" w14:textId="77777777" w:rsidR="00B41945" w:rsidRPr="0049025F" w:rsidRDefault="00B41945" w:rsidP="00BE3F0D">
      <w:pPr>
        <w:pStyle w:val="ListParagraph"/>
        <w:numPr>
          <w:ilvl w:val="0"/>
          <w:numId w:val="5"/>
        </w:numPr>
        <w:ind w:left="1080" w:firstLine="0"/>
      </w:pPr>
      <w:r w:rsidRPr="0049025F">
        <w:rPr>
          <w:u w:val="single"/>
        </w:rPr>
        <w:t>Approved Equivalents</w:t>
      </w:r>
      <w:r w:rsidRPr="0049025F">
        <w:t xml:space="preserve"> - The Town reserves the right to determine acceptance of item(s) as an approved equivalent.  Bids which do not comply with the stated requirements for equivalents in the bid conditions are subject to rejection.  The procedure for acceptance of equivalents shall be included in the general conditions of the bid.</w:t>
      </w:r>
    </w:p>
    <w:p w14:paraId="075E4A7B" w14:textId="10624A92" w:rsidR="00B41945" w:rsidRPr="0049025F" w:rsidRDefault="00B41945" w:rsidP="00BE3F0D">
      <w:pPr>
        <w:pStyle w:val="ListParagraph"/>
        <w:numPr>
          <w:ilvl w:val="0"/>
          <w:numId w:val="4"/>
        </w:numPr>
        <w:ind w:firstLine="0"/>
      </w:pPr>
      <w:r w:rsidRPr="0049025F">
        <w:rPr>
          <w:u w:val="single"/>
        </w:rPr>
        <w:t>Handicap Accessibility, Reasonable Accommodations Program</w:t>
      </w:r>
      <w:r w:rsidRPr="0049025F">
        <w:t xml:space="preserve"> - The Town of Jay its subrecipients and/or developer partners will comply with Section 508 requirements regarding the accessibility to electronic and information technology for individuals with disabilities (https://www.section508.gov/). The Town of Jay and their</w:t>
      </w:r>
      <w:r w:rsidR="00A34309" w:rsidRPr="0049025F">
        <w:t xml:space="preserve"> c</w:t>
      </w:r>
      <w:r w:rsidRPr="0049025F">
        <w:t>ontractors will ensure that any program-related application documents and marketing materials are available on the subrecipient’s website and in compliance with Section 508 requirements.</w:t>
      </w:r>
    </w:p>
    <w:p w14:paraId="2E3E1FE8" w14:textId="2108A083" w:rsidR="00B41945" w:rsidRPr="0049025F" w:rsidRDefault="00B41945" w:rsidP="00BE3F0D">
      <w:pPr>
        <w:pStyle w:val="ListParagraph"/>
        <w:numPr>
          <w:ilvl w:val="0"/>
          <w:numId w:val="4"/>
        </w:numPr>
        <w:ind w:firstLine="0"/>
      </w:pPr>
      <w:r w:rsidRPr="0049025F">
        <w:rPr>
          <w:u w:val="single"/>
        </w:rPr>
        <w:lastRenderedPageBreak/>
        <w:t>Public Notice</w:t>
      </w:r>
      <w:r w:rsidRPr="0049025F">
        <w:t xml:space="preserve"> - Public Notice shall be by publication in a newspaper of general circulation at least twelve (12) working days prior to bid opening or in accordance with D2 above as appropriate. Notice of the Invitation to Bid shall give date, time, and place set forth for the submittal of proposals and opening bids.</w:t>
      </w:r>
    </w:p>
    <w:p w14:paraId="205AD61C" w14:textId="77777777" w:rsidR="00B41945" w:rsidRPr="0049025F" w:rsidRDefault="00B41945" w:rsidP="00BE3F0D">
      <w:pPr>
        <w:pStyle w:val="ListParagraph"/>
        <w:numPr>
          <w:ilvl w:val="0"/>
          <w:numId w:val="4"/>
        </w:numPr>
        <w:ind w:firstLine="0"/>
      </w:pPr>
      <w:r w:rsidRPr="0049025F">
        <w:rPr>
          <w:u w:val="single"/>
        </w:rPr>
        <w:t>Security of Personally Identifiable Information</w:t>
      </w:r>
      <w:r w:rsidRPr="0049025F">
        <w:t xml:space="preserve"> - The Town of Jay will maintain the secure storage of documents that include proprietary or copyrighted materials, and any financial statements submitted by bidders.  These documents will be held in our storage vault under the supervision of the Town Clerk.  All electronic documents will be kept in a secure folder of an internal hard drive.</w:t>
      </w:r>
    </w:p>
    <w:p w14:paraId="57D4A6F1" w14:textId="77777777" w:rsidR="00B41945" w:rsidRPr="0049025F" w:rsidRDefault="00B41945" w:rsidP="00BE3F0D">
      <w:pPr>
        <w:pStyle w:val="ListParagraph"/>
        <w:numPr>
          <w:ilvl w:val="0"/>
          <w:numId w:val="4"/>
        </w:numPr>
        <w:ind w:firstLine="0"/>
      </w:pPr>
      <w:r w:rsidRPr="0049025F">
        <w:rPr>
          <w:u w:val="single"/>
        </w:rPr>
        <w:t>Bid Opening</w:t>
      </w:r>
      <w:r w:rsidRPr="0049025F">
        <w:t xml:space="preserve"> - Bids will be opened publicly. The Purchasing Officer or his/her </w:t>
      </w:r>
      <w:proofErr w:type="gramStart"/>
      <w:r w:rsidRPr="0049025F">
        <w:t>designee</w:t>
      </w:r>
      <w:proofErr w:type="gramEnd"/>
      <w:r w:rsidRPr="0049025F">
        <w:t xml:space="preserve"> shall open bids in the presence of one or more witnesses at the time and place designated in the Invitation to Bid.  The amount of each bid, and other such relevant information that may be deemed appropriate by the Purchasing Officer together with the name of each </w:t>
      </w:r>
      <w:proofErr w:type="gramStart"/>
      <w:r w:rsidRPr="0049025F">
        <w:t>bidder</w:t>
      </w:r>
      <w:proofErr w:type="gramEnd"/>
      <w:r w:rsidRPr="0049025F">
        <w:t>, and all witnesses shall be recorded.  The record (Bid Report) and each bid shall be open to public inspection.</w:t>
      </w:r>
    </w:p>
    <w:p w14:paraId="1415634A" w14:textId="77777777" w:rsidR="00B41945" w:rsidRPr="0049025F" w:rsidRDefault="00B41945" w:rsidP="00BE3F0D">
      <w:pPr>
        <w:pStyle w:val="ListParagraph"/>
        <w:numPr>
          <w:ilvl w:val="0"/>
          <w:numId w:val="4"/>
        </w:numPr>
        <w:ind w:firstLine="0"/>
      </w:pPr>
      <w:r w:rsidRPr="0049025F">
        <w:rPr>
          <w:u w:val="single"/>
        </w:rPr>
        <w:t>Bid Acceptance and Evaluation</w:t>
      </w:r>
      <w:r w:rsidRPr="0049025F">
        <w:t xml:space="preserve"> - Bids shall be unconditionally accepted without alteration or correction, except as authorized in this Policy.  Bids shall be evaluated based on the requirements set forth in the Invitation to Bid, which may include, but not be limited to criteria to determine acceptability such </w:t>
      </w:r>
      <w:proofErr w:type="gramStart"/>
      <w:r w:rsidRPr="0049025F">
        <w:t>as;</w:t>
      </w:r>
      <w:proofErr w:type="gramEnd"/>
      <w:r w:rsidRPr="0049025F">
        <w:t xml:space="preserve"> inspection, testing, quality, recycled or degradable material content, workmanship, delivery, and suitability for a particular purpose.  Those criteria that will affect the bid price and be considered in evaluation for award shall be objectively measured, such as discounts, transportation costs, and total or life cycle costs.  No criteria may be used in bid evaluation that is not set forth in the Invitation to Bid, in regulations, or in this Policy</w:t>
      </w:r>
      <w:r w:rsidRPr="0049025F">
        <w:rPr>
          <w:u w:val="single"/>
        </w:rPr>
        <w:t>.</w:t>
      </w:r>
    </w:p>
    <w:p w14:paraId="138ECB67" w14:textId="77777777" w:rsidR="00B41945" w:rsidRPr="0049025F" w:rsidRDefault="00B41945" w:rsidP="00BE3F0D">
      <w:pPr>
        <w:pStyle w:val="ListParagraph"/>
        <w:numPr>
          <w:ilvl w:val="0"/>
          <w:numId w:val="4"/>
        </w:numPr>
        <w:ind w:firstLine="0"/>
      </w:pPr>
      <w:r w:rsidRPr="0049025F">
        <w:rPr>
          <w:u w:val="single"/>
        </w:rPr>
        <w:t>Bid Agenda Item</w:t>
      </w:r>
      <w:r w:rsidRPr="0049025F">
        <w:t xml:space="preserve"> - After evaluation, the Purchasing Officer will prepare a recommendation and shall place the item on the agenda of the Town Council.</w:t>
      </w:r>
    </w:p>
    <w:p w14:paraId="681DE6C3" w14:textId="77777777" w:rsidR="00B41945" w:rsidRPr="0049025F" w:rsidRDefault="00B41945" w:rsidP="00BE3F0D">
      <w:pPr>
        <w:pStyle w:val="ListParagraph"/>
        <w:numPr>
          <w:ilvl w:val="0"/>
          <w:numId w:val="4"/>
        </w:numPr>
        <w:ind w:firstLine="0"/>
      </w:pPr>
      <w:r w:rsidRPr="0049025F">
        <w:rPr>
          <w:u w:val="single"/>
        </w:rPr>
        <w:t>Correction or Withdrawal of Bids / Cancellation of Awards</w:t>
      </w:r>
      <w:r w:rsidRPr="0049025F">
        <w:t xml:space="preserve"> - Correction or withdrawal of inadvertently erroneous bids before or after the award, or cancellation of awards or contracts based on such </w:t>
      </w:r>
      <w:proofErr w:type="gramStart"/>
      <w:r w:rsidRPr="0049025F">
        <w:t>bids</w:t>
      </w:r>
      <w:proofErr w:type="gramEnd"/>
      <w:r w:rsidRPr="0049025F">
        <w:t xml:space="preserve"> mistakes, shall be permitted where appropriate. Mistakes discovered before bid opening may be modified or withdrawn by written or telegraphic notice received in the office designated in the Invitation to Bid prior to the time set for bid opening.  After bid opening, corrections in bids shall be permitted only to the extent that the bidder can </w:t>
      </w:r>
      <w:proofErr w:type="gramStart"/>
      <w:r w:rsidRPr="0049025F">
        <w:t>show by</w:t>
      </w:r>
      <w:proofErr w:type="gramEnd"/>
      <w:r w:rsidRPr="0049025F">
        <w:t xml:space="preserve"> clear and convincing evidence that a mistake, of non-judgmental character was made, the nature of the mistake, and the bid price intended.  After bid opening, no changes in the bid price or other provisions of bids prejudicial to the interest of the Town or fair competition shall be permitted.  In lieu of bid correction, a low bidder alleging a material mistake of fact may be permitted to withdraw his bid if: </w:t>
      </w:r>
    </w:p>
    <w:p w14:paraId="5E2AB775" w14:textId="77777777" w:rsidR="00B41945" w:rsidRPr="0049025F" w:rsidRDefault="00B41945" w:rsidP="00BE3F0D">
      <w:pPr>
        <w:pStyle w:val="ListParagraph"/>
        <w:numPr>
          <w:ilvl w:val="0"/>
          <w:numId w:val="8"/>
        </w:numPr>
        <w:ind w:left="1080" w:firstLine="0"/>
      </w:pPr>
      <w:proofErr w:type="gramStart"/>
      <w:r w:rsidRPr="0049025F">
        <w:t>the</w:t>
      </w:r>
      <w:proofErr w:type="gramEnd"/>
      <w:r w:rsidRPr="0049025F">
        <w:t xml:space="preserve"> mistake is </w:t>
      </w:r>
      <w:proofErr w:type="gramStart"/>
      <w:r w:rsidRPr="0049025F">
        <w:t>clearly evident</w:t>
      </w:r>
      <w:proofErr w:type="gramEnd"/>
      <w:r w:rsidRPr="0049025F">
        <w:t xml:space="preserve"> on the face of the bid document, but the intended correct bid is not similarly evident; or</w:t>
      </w:r>
    </w:p>
    <w:p w14:paraId="27CCDD92" w14:textId="77777777" w:rsidR="00B41945" w:rsidRPr="0049025F" w:rsidRDefault="00B41945" w:rsidP="00BE3F0D">
      <w:pPr>
        <w:pStyle w:val="ListParagraph"/>
        <w:numPr>
          <w:ilvl w:val="0"/>
          <w:numId w:val="8"/>
        </w:numPr>
        <w:ind w:left="1080" w:firstLine="0"/>
      </w:pPr>
      <w:proofErr w:type="gramStart"/>
      <w:r w:rsidRPr="0049025F">
        <w:t>the</w:t>
      </w:r>
      <w:proofErr w:type="gramEnd"/>
      <w:r w:rsidRPr="0049025F">
        <w:t xml:space="preserve"> bidder submits evidence which clearly and convincingly demonstrates that a mistake was made. All decisions to permit the correction or withdrawal of bids or to cancel awards or contracts based on bid mistakes shall be supported by a written determination made by the Purchasing Officer.</w:t>
      </w:r>
    </w:p>
    <w:p w14:paraId="7C938CA3" w14:textId="2B379F0E" w:rsidR="00B41945" w:rsidRPr="0049025F" w:rsidRDefault="00B41945" w:rsidP="00BE3F0D">
      <w:pPr>
        <w:pStyle w:val="ListParagraph"/>
        <w:numPr>
          <w:ilvl w:val="0"/>
          <w:numId w:val="4"/>
        </w:numPr>
        <w:tabs>
          <w:tab w:val="left" w:pos="720"/>
        </w:tabs>
        <w:ind w:firstLine="0"/>
      </w:pPr>
      <w:r w:rsidRPr="0049025F">
        <w:rPr>
          <w:u w:val="single"/>
        </w:rPr>
        <w:t>Multi-Step Sealed Bidding</w:t>
      </w:r>
      <w:r w:rsidRPr="0049025F">
        <w:t xml:space="preserve"> - When it is considered impractical to initially prepare a purchase description to support an award based on price, an Invitation for bids may be issued requesting the submission of unpriced offers to be followed by an invitation for </w:t>
      </w:r>
      <w:r w:rsidRPr="0049025F">
        <w:lastRenderedPageBreak/>
        <w:t>bids limited to those bidders whose offers have been determined to be technically acceptable under the criteria set forth in the first solicitation.</w:t>
      </w:r>
    </w:p>
    <w:p w14:paraId="43873EED" w14:textId="3826AF91" w:rsidR="00B41945" w:rsidRPr="0049025F" w:rsidRDefault="00B41945" w:rsidP="00BE3F0D">
      <w:pPr>
        <w:pStyle w:val="ListParagraph"/>
        <w:numPr>
          <w:ilvl w:val="0"/>
          <w:numId w:val="4"/>
        </w:numPr>
        <w:tabs>
          <w:tab w:val="left" w:pos="720"/>
        </w:tabs>
        <w:ind w:firstLine="0"/>
      </w:pPr>
      <w:r w:rsidRPr="0049025F">
        <w:rPr>
          <w:u w:val="single"/>
        </w:rPr>
        <w:t>Award</w:t>
      </w:r>
      <w:r w:rsidRPr="0049025F">
        <w:t xml:space="preserve"> - The contract shall be awarded with reasonable promptness to </w:t>
      </w:r>
      <w:r w:rsidR="00A34309" w:rsidRPr="0049025F">
        <w:t xml:space="preserve">the lowest </w:t>
      </w:r>
      <w:r w:rsidRPr="0049025F">
        <w:t xml:space="preserve">responsible </w:t>
      </w:r>
      <w:r w:rsidR="00A34309" w:rsidRPr="0049025F">
        <w:t>bidder (contractor)</w:t>
      </w:r>
      <w:r w:rsidRPr="0049025F">
        <w:t xml:space="preserve"> that possess</w:t>
      </w:r>
      <w:r w:rsidR="00A34309" w:rsidRPr="0049025F">
        <w:t>es</w:t>
      </w:r>
      <w:r w:rsidRPr="0049025F">
        <w:t xml:space="preserve"> the ability to perform successfully under the terms and conditions of a proposed contract. The Town of Jay must consider contractor integrity, public policy compliance, proper classification of employees (see the Fair Labor Standards Act, 29 U.S.C. 201, chapter 8), past performance record, and financial and technical resources when conducting a procurement transaction.to the lowest responsible and responsive bidder whose bid meets the requirements and criteria set forth in the Invitation to Bid.  </w:t>
      </w:r>
      <w:r w:rsidR="00A34309" w:rsidRPr="0049025F">
        <w:t xml:space="preserve">Should the lowest bidder be found unacceptable, a justification letter will be sent to said bidder. </w:t>
      </w:r>
    </w:p>
    <w:p w14:paraId="3685F1B9" w14:textId="77777777" w:rsidR="00B41945" w:rsidRPr="0049025F" w:rsidRDefault="00B41945" w:rsidP="00F96039">
      <w:pPr>
        <w:pStyle w:val="ListParagraph"/>
        <w:numPr>
          <w:ilvl w:val="0"/>
          <w:numId w:val="6"/>
        </w:numPr>
        <w:ind w:firstLine="0"/>
      </w:pPr>
      <w:r w:rsidRPr="0049025F">
        <w:rPr>
          <w:u w:val="single"/>
        </w:rPr>
        <w:t>Notice of Intended Award</w:t>
      </w:r>
      <w:r w:rsidRPr="0049025F">
        <w:t xml:space="preserve"> - The contract shall be awarded by written notice. Every procurement of contractual services shall be evidenced by a written agreement.  Notice of intended award, including rejection of some or all of bids received, may be given by posting the bid tabulations where the bids were opened, by telephone, by first class mail, or by certified United States mail, return receipt requested, whichever is specified in bid solicitation.  A vendor may request, in their bid submittal a copy of the tabulation sheet to be mailed in a vendor provided, self-addressed envelope for their records.</w:t>
      </w:r>
    </w:p>
    <w:p w14:paraId="4B972810" w14:textId="77777777" w:rsidR="00B41945" w:rsidRPr="0049025F" w:rsidRDefault="00B41945" w:rsidP="00F96039">
      <w:pPr>
        <w:pStyle w:val="ListParagraph"/>
        <w:numPr>
          <w:ilvl w:val="0"/>
          <w:numId w:val="6"/>
        </w:numPr>
        <w:ind w:firstLine="0"/>
      </w:pPr>
      <w:r w:rsidRPr="0049025F">
        <w:rPr>
          <w:u w:val="single"/>
        </w:rPr>
        <w:t>Notice of Right to Protest</w:t>
      </w:r>
      <w:r w:rsidRPr="0049025F">
        <w:t xml:space="preserve"> - All notices of decision or intended decisions shall contain the statement: “Failure to file a protest within the time prescribed in Section IV-H of the CDBG Purchasing Policy of the Town of Jay shall constitute a waiver of proceedings under that section of this Policy”.</w:t>
      </w:r>
    </w:p>
    <w:p w14:paraId="00E8D033" w14:textId="77777777" w:rsidR="00B41945" w:rsidRPr="0049025F" w:rsidRDefault="00B41945" w:rsidP="00F96039">
      <w:pPr>
        <w:pStyle w:val="ListParagraph"/>
        <w:numPr>
          <w:ilvl w:val="0"/>
          <w:numId w:val="4"/>
        </w:numPr>
        <w:ind w:firstLine="0"/>
      </w:pPr>
      <w:r w:rsidRPr="0049025F">
        <w:rPr>
          <w:u w:val="single"/>
        </w:rPr>
        <w:t>Cancellation of Invitations for Bids</w:t>
      </w:r>
      <w:r w:rsidRPr="0049025F">
        <w:t xml:space="preserve"> - An Invitation for </w:t>
      </w:r>
      <w:proofErr w:type="gramStart"/>
      <w:r w:rsidRPr="0049025F">
        <w:t>bids</w:t>
      </w:r>
      <w:proofErr w:type="gramEnd"/>
      <w:r w:rsidRPr="0049025F">
        <w:t xml:space="preserve"> or other solicitation may be canceled, or any or all bids may be rejected </w:t>
      </w:r>
      <w:proofErr w:type="gramStart"/>
      <w:r w:rsidRPr="0049025F">
        <w:t>in whole</w:t>
      </w:r>
      <w:proofErr w:type="gramEnd"/>
      <w:r w:rsidRPr="0049025F">
        <w:t xml:space="preserve"> or in part when it is in the best interests of the Town, as determined by the Council.  Notice of cancellation shall be sent to all businesses solicited.  The notice shall identify the solicitation, explain the reason for cancellation and, where appropriate, explain that an opportunity will be given to compete on any re-solicitation or any future procurement of similar items.</w:t>
      </w:r>
    </w:p>
    <w:p w14:paraId="7E87D498" w14:textId="77777777" w:rsidR="00B41945" w:rsidRPr="0049025F" w:rsidRDefault="00B41945" w:rsidP="00F96039">
      <w:pPr>
        <w:pStyle w:val="ListParagraph"/>
        <w:numPr>
          <w:ilvl w:val="0"/>
          <w:numId w:val="4"/>
        </w:numPr>
        <w:ind w:firstLine="0"/>
      </w:pPr>
      <w:r w:rsidRPr="0049025F">
        <w:rPr>
          <w:u w:val="single"/>
        </w:rPr>
        <w:t>Disqualification of Vendors</w:t>
      </w:r>
      <w:r w:rsidRPr="0049025F">
        <w:t>.  For any specific bid, vendors may be disqualified by the Purchasing Director, Purchasing Officer, for the following reasons:</w:t>
      </w:r>
    </w:p>
    <w:p w14:paraId="3BF3C188" w14:textId="77777777" w:rsidR="00B41945" w:rsidRPr="0049025F" w:rsidRDefault="00B41945" w:rsidP="00F96039">
      <w:pPr>
        <w:pStyle w:val="ListParagraph"/>
        <w:numPr>
          <w:ilvl w:val="0"/>
          <w:numId w:val="7"/>
        </w:numPr>
        <w:ind w:firstLine="0"/>
      </w:pPr>
      <w:r w:rsidRPr="0049025F">
        <w:t>Failure to respond to bid invitation three consecutive times within the last eighteen (18) month period.</w:t>
      </w:r>
    </w:p>
    <w:p w14:paraId="11545C98" w14:textId="77777777" w:rsidR="00B41945" w:rsidRPr="0049025F" w:rsidRDefault="00B41945" w:rsidP="00F96039">
      <w:pPr>
        <w:pStyle w:val="ListParagraph"/>
        <w:numPr>
          <w:ilvl w:val="0"/>
          <w:numId w:val="7"/>
        </w:numPr>
        <w:ind w:firstLine="0"/>
      </w:pPr>
      <w:r w:rsidRPr="0049025F">
        <w:t>Failure to update the information on file including address, project or service, or business description.</w:t>
      </w:r>
    </w:p>
    <w:p w14:paraId="6C70F30E" w14:textId="77777777" w:rsidR="00B41945" w:rsidRPr="0049025F" w:rsidRDefault="00B41945" w:rsidP="00F96039">
      <w:pPr>
        <w:pStyle w:val="ListParagraph"/>
        <w:numPr>
          <w:ilvl w:val="0"/>
          <w:numId w:val="7"/>
        </w:numPr>
        <w:ind w:firstLine="0"/>
      </w:pPr>
      <w:r w:rsidRPr="0049025F">
        <w:t>Failure to perform according to contract provisions.</w:t>
      </w:r>
    </w:p>
    <w:p w14:paraId="442956FF" w14:textId="77777777" w:rsidR="00B41945" w:rsidRPr="0049025F" w:rsidRDefault="00B41945" w:rsidP="00F96039">
      <w:pPr>
        <w:pStyle w:val="ListParagraph"/>
        <w:numPr>
          <w:ilvl w:val="0"/>
          <w:numId w:val="7"/>
        </w:numPr>
        <w:ind w:firstLine="0"/>
      </w:pPr>
      <w:r w:rsidRPr="0049025F">
        <w:t>Conviction in a court of law of any criminal offense in connection with the conduct of business.</w:t>
      </w:r>
    </w:p>
    <w:p w14:paraId="00FB58AC" w14:textId="77777777" w:rsidR="00B41945" w:rsidRPr="0049025F" w:rsidRDefault="00B41945" w:rsidP="00F96039">
      <w:pPr>
        <w:pStyle w:val="ListParagraph"/>
        <w:numPr>
          <w:ilvl w:val="0"/>
          <w:numId w:val="7"/>
        </w:numPr>
        <w:ind w:firstLine="0"/>
      </w:pPr>
      <w:r w:rsidRPr="0049025F">
        <w:t>Clear and convincing evidence of a violation of any federal or state anti-trust law based on the submission of bids or proposals, or the awarding of contracts.</w:t>
      </w:r>
    </w:p>
    <w:p w14:paraId="45855E67" w14:textId="77777777" w:rsidR="00B41945" w:rsidRPr="0049025F" w:rsidRDefault="00B41945" w:rsidP="00F96039">
      <w:pPr>
        <w:pStyle w:val="ListParagraph"/>
        <w:numPr>
          <w:ilvl w:val="0"/>
          <w:numId w:val="7"/>
        </w:numPr>
        <w:ind w:firstLine="0"/>
      </w:pPr>
      <w:r w:rsidRPr="0049025F">
        <w:t>Clear and convincing evidence that the vendor has attempted to give a Town employee a gratuity of any kind for the purpose of influencing a recommendation or decision in connection with any part of the Town’s purchasing activity.</w:t>
      </w:r>
    </w:p>
    <w:p w14:paraId="4D24D630" w14:textId="4724B3D1" w:rsidR="00B41945" w:rsidRPr="0049025F" w:rsidRDefault="00B41945" w:rsidP="00F96039">
      <w:pPr>
        <w:pStyle w:val="ListParagraph"/>
        <w:numPr>
          <w:ilvl w:val="0"/>
          <w:numId w:val="7"/>
        </w:numPr>
        <w:ind w:firstLine="0"/>
      </w:pPr>
      <w:r w:rsidRPr="0049025F">
        <w:t>Failure to execute a Public Entity Crimes Statement as required by Florida Statutes Chapter 287.133 (3) (a).</w:t>
      </w:r>
    </w:p>
    <w:p w14:paraId="1939D86B" w14:textId="77777777" w:rsidR="00B41945" w:rsidRPr="0049025F" w:rsidRDefault="00B41945" w:rsidP="00F96039">
      <w:pPr>
        <w:pStyle w:val="p28"/>
        <w:numPr>
          <w:ilvl w:val="0"/>
          <w:numId w:val="7"/>
        </w:numPr>
        <w:tabs>
          <w:tab w:val="clear" w:pos="1457"/>
          <w:tab w:val="left" w:pos="737"/>
          <w:tab w:val="left" w:pos="1080"/>
        </w:tabs>
        <w:ind w:firstLine="0"/>
        <w:jc w:val="left"/>
      </w:pPr>
      <w:r w:rsidRPr="0049025F">
        <w:t xml:space="preserve">Failure to use the E-Verify system to electronically verify the employment </w:t>
      </w:r>
      <w:r w:rsidRPr="0049025F">
        <w:lastRenderedPageBreak/>
        <w:t>eligibility of new employees, as required by federal law for federal contractors and Florida law for contractors working with public entities. This policy specifies that contractors must use the E-Verify system, provide affidavits from subcontractors affirming their compliance, and ensure that E-Verify is integrated into the contract to confirm employee work status.</w:t>
      </w:r>
    </w:p>
    <w:p w14:paraId="5B303758" w14:textId="77777777" w:rsidR="00B41945" w:rsidRPr="0049025F" w:rsidRDefault="00B41945" w:rsidP="00B41945">
      <w:pPr>
        <w:pStyle w:val="ListParagraph"/>
        <w:numPr>
          <w:ilvl w:val="0"/>
          <w:numId w:val="7"/>
        </w:numPr>
        <w:ind w:left="1440"/>
      </w:pPr>
      <w:r w:rsidRPr="0049025F">
        <w:t>Other reasons deemed appropriate by the Town.</w:t>
      </w:r>
    </w:p>
    <w:p w14:paraId="63C806D4" w14:textId="1282315F" w:rsidR="00B41945" w:rsidRPr="0049025F" w:rsidRDefault="00B41945" w:rsidP="00F96039">
      <w:pPr>
        <w:ind w:left="360"/>
      </w:pPr>
      <w:r w:rsidRPr="0049025F">
        <w:t>E.   COMPETITIVE SEALED PROPOSALS</w:t>
      </w:r>
    </w:p>
    <w:p w14:paraId="6CDF6A1C" w14:textId="59C6C75C" w:rsidR="004F6AF0" w:rsidRPr="0049025F" w:rsidRDefault="00B41945" w:rsidP="00F96039">
      <w:pPr>
        <w:ind w:left="360"/>
      </w:pPr>
      <w:r w:rsidRPr="0049025F">
        <w:t xml:space="preserve">All contracts for purchases of a single item or services or aggregate </w:t>
      </w:r>
      <w:proofErr w:type="gramStart"/>
      <w:r w:rsidRPr="0049025F">
        <w:t>in excess of</w:t>
      </w:r>
      <w:proofErr w:type="gramEnd"/>
      <w:r w:rsidRPr="0049025F">
        <w:t xml:space="preserve"> the established base amount for Competitive Sealed Bids/Proposals in Section IV, where qualifications, not price, </w:t>
      </w:r>
      <w:proofErr w:type="gramStart"/>
      <w:r w:rsidRPr="0049025F">
        <w:t>is</w:t>
      </w:r>
      <w:proofErr w:type="gramEnd"/>
      <w:r w:rsidRPr="0049025F">
        <w:t xml:space="preserve"> the basis for contract award, shall be awarded by </w:t>
      </w:r>
      <w:proofErr w:type="gramStart"/>
      <w:r w:rsidRPr="0049025F">
        <w:t>competitive</w:t>
      </w:r>
      <w:proofErr w:type="gramEnd"/>
      <w:r w:rsidRPr="0049025F">
        <w:t xml:space="preserve"> sealed proposals. </w:t>
      </w:r>
      <w:r w:rsidR="00C15064" w:rsidRPr="0049025F">
        <w:t xml:space="preserve">The Town of Jay must follow the guidance written in Section I of this document during the </w:t>
      </w:r>
      <w:proofErr w:type="gramStart"/>
      <w:r w:rsidR="00C15064" w:rsidRPr="0049025F">
        <w:t>competitive</w:t>
      </w:r>
      <w:proofErr w:type="gramEnd"/>
      <w:r w:rsidR="00C15064" w:rsidRPr="0049025F">
        <w:t xml:space="preserve"> sealed request for proposal process.</w:t>
      </w:r>
    </w:p>
    <w:p w14:paraId="1080811F" w14:textId="0ECBFF8E" w:rsidR="00B41945" w:rsidRPr="0049025F" w:rsidRDefault="00B41945">
      <w:pPr>
        <w:pStyle w:val="ListParagraph"/>
        <w:numPr>
          <w:ilvl w:val="0"/>
          <w:numId w:val="54"/>
        </w:numPr>
        <w:ind w:left="720" w:firstLine="0"/>
      </w:pPr>
      <w:r w:rsidRPr="0049025F">
        <w:rPr>
          <w:u w:val="single"/>
        </w:rPr>
        <w:t>Public Announcement</w:t>
      </w:r>
      <w:r w:rsidRPr="0049025F">
        <w:t xml:space="preserve"> - It is the policy of the Town to publicly announce all requirements for professional architectural, engineering, landscape architectural, and land surveying services and to negotiate such contracts </w:t>
      </w:r>
      <w:proofErr w:type="gramStart"/>
      <w:r w:rsidRPr="0049025F">
        <w:t>on the basis of</w:t>
      </w:r>
      <w:proofErr w:type="gramEnd"/>
      <w:r w:rsidRPr="0049025F">
        <w:t xml:space="preserve"> demonstrated competence and qualifications at fair and reasonable prices.  In the procurement of such services, the Town may require firms to submit a statement of qualifications, performance data and other related information for the performance of professional services.</w:t>
      </w:r>
    </w:p>
    <w:p w14:paraId="2CE63BA9" w14:textId="037BD832" w:rsidR="00B41945" w:rsidRPr="0049025F" w:rsidRDefault="001F5A7C" w:rsidP="00F96039">
      <w:pPr>
        <w:ind w:left="1080"/>
      </w:pPr>
      <w:r w:rsidRPr="0049025F">
        <w:rPr>
          <w:u w:val="single"/>
        </w:rPr>
        <w:t xml:space="preserve">a.  </w:t>
      </w:r>
      <w:r w:rsidR="00B41945" w:rsidRPr="0049025F">
        <w:rPr>
          <w:u w:val="single"/>
        </w:rPr>
        <w:t>Scope of Project Requirements</w:t>
      </w:r>
      <w:r w:rsidR="00B41945" w:rsidRPr="0049025F">
        <w:t xml:space="preserve"> - Prior to submission of the request for proposals for professional services as an agenda item for approval by the Council, the Purchasing Officer shall submit to the Town written project requirements indicating the nature and scope of the professional services needed, including but not limited to the following.</w:t>
      </w:r>
    </w:p>
    <w:p w14:paraId="178B7B1E" w14:textId="149FB7A1" w:rsidR="00B41945" w:rsidRPr="0049025F" w:rsidRDefault="00B41945" w:rsidP="00F96039">
      <w:pPr>
        <w:ind w:left="1440"/>
      </w:pPr>
      <w:r w:rsidRPr="0049025F">
        <w:t>(</w:t>
      </w:r>
      <w:r w:rsidR="001F5A7C" w:rsidRPr="0049025F">
        <w:t>1</w:t>
      </w:r>
      <w:r w:rsidRPr="0049025F">
        <w:t>)</w:t>
      </w:r>
      <w:r w:rsidR="001F5A7C" w:rsidRPr="0049025F">
        <w:t xml:space="preserve">   </w:t>
      </w:r>
      <w:r w:rsidRPr="0049025F">
        <w:t>the general purpose of the services or study.</w:t>
      </w:r>
    </w:p>
    <w:p w14:paraId="5CFEF4A1" w14:textId="4C7DE3F9" w:rsidR="00B41945" w:rsidRPr="0049025F" w:rsidRDefault="00B41945" w:rsidP="00F96039">
      <w:pPr>
        <w:ind w:left="1440"/>
      </w:pPr>
      <w:r w:rsidRPr="0049025F">
        <w:t>(</w:t>
      </w:r>
      <w:r w:rsidR="001F5A7C" w:rsidRPr="0049025F">
        <w:t>2</w:t>
      </w:r>
      <w:r w:rsidRPr="0049025F">
        <w:t>)</w:t>
      </w:r>
      <w:r w:rsidR="001F5A7C" w:rsidRPr="0049025F">
        <w:t xml:space="preserve">   </w:t>
      </w:r>
      <w:r w:rsidRPr="0049025F">
        <w:t>the objectives of the study or services.</w:t>
      </w:r>
    </w:p>
    <w:p w14:paraId="3BFBB050" w14:textId="3C7E187A" w:rsidR="00B41945" w:rsidRPr="0049025F" w:rsidRDefault="00B41945" w:rsidP="00F96039">
      <w:pPr>
        <w:ind w:left="1440"/>
      </w:pPr>
      <w:r w:rsidRPr="0049025F">
        <w:t>(</w:t>
      </w:r>
      <w:r w:rsidR="001F5A7C" w:rsidRPr="0049025F">
        <w:t>3</w:t>
      </w:r>
      <w:r w:rsidRPr="0049025F">
        <w:t>)</w:t>
      </w:r>
      <w:r w:rsidR="001F5A7C" w:rsidRPr="0049025F">
        <w:t xml:space="preserve">   </w:t>
      </w:r>
      <w:r w:rsidRPr="0049025F">
        <w:t xml:space="preserve">estimated </w:t>
      </w:r>
      <w:proofErr w:type="gramStart"/>
      <w:r w:rsidRPr="0049025F">
        <w:t>period of time</w:t>
      </w:r>
      <w:proofErr w:type="gramEnd"/>
      <w:r w:rsidRPr="0049025F">
        <w:t xml:space="preserve"> needed for the services or the study.</w:t>
      </w:r>
    </w:p>
    <w:p w14:paraId="58F72696" w14:textId="2208890A" w:rsidR="00B41945" w:rsidRPr="0049025F" w:rsidRDefault="00B41945" w:rsidP="00F96039">
      <w:pPr>
        <w:ind w:left="1440"/>
      </w:pPr>
      <w:r w:rsidRPr="0049025F">
        <w:t>(</w:t>
      </w:r>
      <w:r w:rsidR="001F5A7C" w:rsidRPr="0049025F">
        <w:t>4</w:t>
      </w:r>
      <w:r w:rsidRPr="0049025F">
        <w:t>)</w:t>
      </w:r>
      <w:r w:rsidR="001F5A7C" w:rsidRPr="0049025F">
        <w:t xml:space="preserve">   </w:t>
      </w:r>
      <w:r w:rsidRPr="0049025F">
        <w:t>whether the proposed study or service would or would not duplicate any prior or existing study or services.</w:t>
      </w:r>
    </w:p>
    <w:p w14:paraId="1C9023E8" w14:textId="75B0FDE1" w:rsidR="00B41945" w:rsidRPr="0049025F" w:rsidRDefault="00B41945" w:rsidP="00F96039">
      <w:pPr>
        <w:ind w:left="1440"/>
      </w:pPr>
      <w:r w:rsidRPr="0049025F">
        <w:t>(</w:t>
      </w:r>
      <w:r w:rsidR="001F5A7C" w:rsidRPr="0049025F">
        <w:t>5</w:t>
      </w:r>
      <w:r w:rsidRPr="0049025F">
        <w:t>)</w:t>
      </w:r>
      <w:r w:rsidR="001F5A7C" w:rsidRPr="0049025F">
        <w:t xml:space="preserve">   </w:t>
      </w:r>
      <w:r w:rsidRPr="0049025F">
        <w:t>list of current contracts or prior services or studies which are related to the proposed study or service.</w:t>
      </w:r>
    </w:p>
    <w:p w14:paraId="60BE45D5" w14:textId="5877597D" w:rsidR="00B41945" w:rsidRPr="0049025F" w:rsidRDefault="00B41945" w:rsidP="00F96039">
      <w:pPr>
        <w:ind w:left="1440"/>
      </w:pPr>
      <w:r w:rsidRPr="0049025F">
        <w:t>(</w:t>
      </w:r>
      <w:r w:rsidR="001F5A7C" w:rsidRPr="0049025F">
        <w:t>6</w:t>
      </w:r>
      <w:r w:rsidRPr="0049025F">
        <w:t>)</w:t>
      </w:r>
      <w:r w:rsidR="001F5A7C" w:rsidRPr="0049025F">
        <w:t xml:space="preserve">   </w:t>
      </w:r>
      <w:r w:rsidRPr="0049025F">
        <w:t>the desired qualifications, listed in order of importance, of the person or firm applicable to the scope and nature of the services requested.</w:t>
      </w:r>
    </w:p>
    <w:p w14:paraId="27D19EA5" w14:textId="2FCCA233" w:rsidR="001F5A7C" w:rsidRPr="0049025F" w:rsidRDefault="001F5A7C" w:rsidP="00F96039">
      <w:pPr>
        <w:ind w:left="1440"/>
      </w:pPr>
      <w:r w:rsidRPr="0049025F">
        <w:t>(7)   clearly specify all required tasks and deliverables including environmental review, labor standards tracking, and fair housing compliance support</w:t>
      </w:r>
    </w:p>
    <w:p w14:paraId="64E47D69" w14:textId="60AEDFCD" w:rsidR="001F5A7C" w:rsidRPr="0049025F" w:rsidRDefault="001F5A7C" w:rsidP="00F96039">
      <w:pPr>
        <w:ind w:left="1440"/>
      </w:pPr>
      <w:r w:rsidRPr="0049025F">
        <w:t>(8)   include all 2 CFR 200 federal clauses</w:t>
      </w:r>
    </w:p>
    <w:p w14:paraId="45F3E3E5" w14:textId="784A97CF" w:rsidR="001F5A7C" w:rsidRPr="0049025F" w:rsidRDefault="001F5A7C" w:rsidP="00F96039">
      <w:pPr>
        <w:ind w:left="1440"/>
      </w:pPr>
      <w:r w:rsidRPr="0049025F">
        <w:t>(9)   identify the contract type and pricing structure</w:t>
      </w:r>
    </w:p>
    <w:p w14:paraId="7E89F250" w14:textId="3C831995" w:rsidR="00B41945" w:rsidRPr="0049025F" w:rsidRDefault="00641FBF" w:rsidP="00F96039">
      <w:pPr>
        <w:ind w:left="1080"/>
      </w:pPr>
      <w:r w:rsidRPr="0049025F">
        <w:rPr>
          <w:u w:val="single"/>
        </w:rPr>
        <w:t xml:space="preserve">b </w:t>
      </w:r>
      <w:r w:rsidR="00B41945" w:rsidRPr="0049025F">
        <w:rPr>
          <w:u w:val="single"/>
        </w:rPr>
        <w:t>Distribution of Project Requirements</w:t>
      </w:r>
      <w:r w:rsidR="00B41945" w:rsidRPr="0049025F">
        <w:t xml:space="preserve"> - The Purchasing Officer shall distribute the written project requirements as approved by the Town Council to all </w:t>
      </w:r>
      <w:proofErr w:type="gramStart"/>
      <w:r w:rsidR="00B41945" w:rsidRPr="0049025F">
        <w:t>persons</w:t>
      </w:r>
      <w:proofErr w:type="gramEnd"/>
      <w:r w:rsidR="00B41945" w:rsidRPr="0049025F">
        <w:t xml:space="preserve"> on the mailing list who have indicated an interest in being considered for the performance of such professional services and to any additional persons as the Purchasing Officer or using agency deems desirable.  The written project requirements shall include a statement of the relative importance of each of the requirements.  The project requirements shall be accompanied by an Invitation to such </w:t>
      </w:r>
      <w:proofErr w:type="gramStart"/>
      <w:r w:rsidR="00B41945" w:rsidRPr="0049025F">
        <w:t>persons</w:t>
      </w:r>
      <w:proofErr w:type="gramEnd"/>
      <w:r w:rsidR="00B41945" w:rsidRPr="0049025F">
        <w:t xml:space="preserve"> to submit an indication of interest in performing the required services, and by notification of the date and time when such indications of interest are due.  This date shall not be less </w:t>
      </w:r>
      <w:r w:rsidR="00B41945" w:rsidRPr="0049025F">
        <w:lastRenderedPageBreak/>
        <w:t>than twelve calendar days from the date of public notice when the Purchasing Officer shall publish in at least one daily newspaper of general circulation in the County where the project is located and in a nearby federal Office of Management and Budget (OMB) designated metropolitan statistical area (MSA).  Alternatively, the Town may substitute the above notice with any solicitation procedure which generates at least three responsible and responsive bids or proposals which can be considered. However, if three responsible and responsive bids or proposals are not received, the procurement will be invalid.</w:t>
      </w:r>
    </w:p>
    <w:p w14:paraId="0D21E386" w14:textId="77777777" w:rsidR="00B41945" w:rsidRPr="0049025F" w:rsidRDefault="00B41945" w:rsidP="00F96039">
      <w:pPr>
        <w:pStyle w:val="ListParagraph"/>
        <w:numPr>
          <w:ilvl w:val="0"/>
          <w:numId w:val="6"/>
        </w:numPr>
        <w:ind w:firstLine="0"/>
      </w:pPr>
      <w:r w:rsidRPr="0049025F">
        <w:rPr>
          <w:u w:val="single"/>
        </w:rPr>
        <w:t>Modification Prohibition</w:t>
      </w:r>
      <w:r w:rsidRPr="0049025F">
        <w:t xml:space="preserve"> - After the publicized submission time and date, indications of interest shall not be modified or allowed to be modified in any manner except for correction of clerical errors or other similar minor irregularities as may be allowed by the Selection Committee prior to making its selection of those best qualified to be formally interviewed.</w:t>
      </w:r>
    </w:p>
    <w:p w14:paraId="682233EA" w14:textId="77777777" w:rsidR="00B41945" w:rsidRPr="0049025F" w:rsidRDefault="00B41945" w:rsidP="00F96039">
      <w:pPr>
        <w:pStyle w:val="ListParagraph"/>
        <w:numPr>
          <w:ilvl w:val="0"/>
          <w:numId w:val="6"/>
        </w:numPr>
        <w:ind w:firstLine="0"/>
      </w:pPr>
      <w:r w:rsidRPr="0049025F">
        <w:rPr>
          <w:u w:val="single"/>
        </w:rPr>
        <w:t>Reuse of Existing Plans</w:t>
      </w:r>
      <w:r w:rsidRPr="0049025F">
        <w:t xml:space="preserve"> - There shall be no public notice requirements or utilization of the selection process as provided in this section for projects in which the Town is able to reuse existing plans from a prior project.  However, public notice of any plans which are intended to be reused at some future time shall contain a statement which provides that the plans are subject to </w:t>
      </w:r>
      <w:proofErr w:type="gramStart"/>
      <w:r w:rsidRPr="0049025F">
        <w:t>reuse</w:t>
      </w:r>
      <w:proofErr w:type="gramEnd"/>
      <w:r w:rsidRPr="0049025F">
        <w:t>.</w:t>
      </w:r>
    </w:p>
    <w:p w14:paraId="3A2A6BDF" w14:textId="2446B4F2" w:rsidR="00C15064" w:rsidRPr="0049025F" w:rsidRDefault="00C90D9F">
      <w:pPr>
        <w:pStyle w:val="ListParagraph"/>
        <w:numPr>
          <w:ilvl w:val="0"/>
          <w:numId w:val="54"/>
        </w:numPr>
        <w:ind w:left="720" w:firstLine="0"/>
      </w:pPr>
      <w:r w:rsidRPr="0049025F">
        <w:rPr>
          <w:u w:val="single"/>
        </w:rPr>
        <w:t>Records Maintenance</w:t>
      </w:r>
      <w:r w:rsidRPr="0049025F">
        <w:t xml:space="preserve"> - </w:t>
      </w:r>
      <w:r w:rsidR="00C15064" w:rsidRPr="0049025F">
        <w:t xml:space="preserve">The Town of Jay must maintain records </w:t>
      </w:r>
      <w:proofErr w:type="gramStart"/>
      <w:r w:rsidR="00C15064" w:rsidRPr="0049025F">
        <w:t>sufficient</w:t>
      </w:r>
      <w:proofErr w:type="gramEnd"/>
      <w:r w:rsidR="00C15064" w:rsidRPr="0049025F">
        <w:t xml:space="preserve"> to detail the history of each procurement transaction. These records must include the rationale for the procurement method, contract type selection, contractor selection or rejection, and the basis for the contract price.</w:t>
      </w:r>
    </w:p>
    <w:p w14:paraId="0C4CFCB9" w14:textId="4906F3AC" w:rsidR="00B41945" w:rsidRPr="0049025F" w:rsidRDefault="00B41945">
      <w:pPr>
        <w:pStyle w:val="ListParagraph"/>
        <w:numPr>
          <w:ilvl w:val="0"/>
          <w:numId w:val="54"/>
        </w:numPr>
        <w:ind w:left="720" w:firstLine="0"/>
      </w:pPr>
      <w:r w:rsidRPr="0049025F">
        <w:rPr>
          <w:u w:val="single"/>
        </w:rPr>
        <w:t>Additional Provisions</w:t>
      </w:r>
      <w:r w:rsidRPr="0049025F">
        <w:t>.  In addition to other provisions required by the Federal agency or non-Federal entity, all contracts made by the non-Federal entity under the Federal award must contain provisions covering the following, as applicable.</w:t>
      </w:r>
    </w:p>
    <w:p w14:paraId="0087F431" w14:textId="4F1478D4" w:rsidR="00B41945" w:rsidRPr="0049025F" w:rsidRDefault="00B41945">
      <w:pPr>
        <w:pStyle w:val="ListParagraph"/>
        <w:numPr>
          <w:ilvl w:val="0"/>
          <w:numId w:val="9"/>
        </w:numPr>
        <w:ind w:left="1080" w:firstLine="0"/>
      </w:pPr>
      <w:r w:rsidRPr="0049025F">
        <w:t>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787A21D4" w14:textId="4B37B408" w:rsidR="00B41945" w:rsidRPr="0049025F" w:rsidRDefault="00B41945">
      <w:pPr>
        <w:pStyle w:val="ListParagraph"/>
        <w:numPr>
          <w:ilvl w:val="0"/>
          <w:numId w:val="9"/>
        </w:numPr>
        <w:ind w:left="1080" w:firstLine="0"/>
      </w:pPr>
      <w:r w:rsidRPr="0049025F">
        <w:t xml:space="preserve">All contracts </w:t>
      </w:r>
      <w:proofErr w:type="gramStart"/>
      <w:r w:rsidRPr="0049025F">
        <w:t>in excess of</w:t>
      </w:r>
      <w:proofErr w:type="gramEnd"/>
      <w:r w:rsidRPr="0049025F">
        <w:t xml:space="preserve"> $10,000 must address termination for cause and for convenience by the non-Federal entity including </w:t>
      </w:r>
      <w:proofErr w:type="gramStart"/>
      <w:r w:rsidRPr="0049025F">
        <w:t>the manner by which</w:t>
      </w:r>
      <w:proofErr w:type="gramEnd"/>
      <w:r w:rsidRPr="0049025F">
        <w:t xml:space="preserve"> it will be affected and the basis for settlement.</w:t>
      </w:r>
    </w:p>
    <w:p w14:paraId="0070C73E" w14:textId="77777777" w:rsidR="00B41945" w:rsidRPr="0049025F" w:rsidRDefault="00B41945">
      <w:pPr>
        <w:pStyle w:val="ListParagraph"/>
        <w:numPr>
          <w:ilvl w:val="0"/>
          <w:numId w:val="9"/>
        </w:numPr>
        <w:ind w:left="1080" w:firstLine="0"/>
      </w:pPr>
      <w:r w:rsidRPr="0049025F">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1984781" w14:textId="77777777" w:rsidR="00B41945" w:rsidRPr="0049025F" w:rsidRDefault="00B41945">
      <w:pPr>
        <w:pStyle w:val="ListParagraph"/>
        <w:numPr>
          <w:ilvl w:val="0"/>
          <w:numId w:val="9"/>
        </w:numPr>
        <w:ind w:left="1080" w:firstLine="0"/>
      </w:pPr>
      <w:r w:rsidRPr="0049025F">
        <w:t xml:space="preserve">Davis-Bacon Act, as amended (40 U.S.C. 3141-3148). When required by Federal program legislation, all prime construction contracts </w:t>
      </w:r>
      <w:proofErr w:type="gramStart"/>
      <w:r w:rsidRPr="0049025F">
        <w:t>in excess of</w:t>
      </w:r>
      <w:proofErr w:type="gramEnd"/>
      <w:r w:rsidRPr="0049025F">
        <w:t xml:space="preserve"> $2,000 awarded by non-Federal entities must include a provision for compliance with the Davis-Bacon </w:t>
      </w:r>
      <w:r w:rsidRPr="0049025F">
        <w:lastRenderedPageBreak/>
        <w:t>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49FBD942" w14:textId="77777777" w:rsidR="00B41945" w:rsidRPr="0049025F" w:rsidRDefault="00B41945">
      <w:pPr>
        <w:pStyle w:val="ListParagraph"/>
        <w:numPr>
          <w:ilvl w:val="0"/>
          <w:numId w:val="9"/>
        </w:numPr>
        <w:ind w:left="1080" w:firstLine="0"/>
      </w:pPr>
      <w:r w:rsidRPr="0049025F">
        <w:t xml:space="preserve">Contract Work Hours and Safety Standards Act (40 U.S.C. 3701-3708). Where applicable, all contracts awarded by the non-Federal entity </w:t>
      </w:r>
      <w:proofErr w:type="gramStart"/>
      <w:r w:rsidRPr="0049025F">
        <w:t>in excess of</w:t>
      </w:r>
      <w:proofErr w:type="gramEnd"/>
      <w:r w:rsidRPr="0049025F">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49025F">
        <w:t>on the basis of</w:t>
      </w:r>
      <w:proofErr w:type="gramEnd"/>
      <w:r w:rsidRPr="0049025F">
        <w:t xml:space="preserve"> a standard work week of 40 hours. Work </w:t>
      </w:r>
      <w:proofErr w:type="gramStart"/>
      <w:r w:rsidRPr="0049025F">
        <w:t>in excess of</w:t>
      </w:r>
      <w:proofErr w:type="gramEnd"/>
      <w:r w:rsidRPr="0049025F">
        <w:t xml:space="preserve"> the standard work week is permissible provided that the worker is compensated at a rate of not less than one and a half times the basic rate of pay for all hours worked </w:t>
      </w:r>
      <w:proofErr w:type="gramStart"/>
      <w:r w:rsidRPr="0049025F">
        <w:t>in excess of</w:t>
      </w:r>
      <w:proofErr w:type="gramEnd"/>
      <w:r w:rsidRPr="0049025F">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DCAA38F" w14:textId="77777777" w:rsidR="00B41945" w:rsidRPr="0049025F" w:rsidRDefault="00B41945">
      <w:pPr>
        <w:pStyle w:val="ListParagraph"/>
        <w:numPr>
          <w:ilvl w:val="0"/>
          <w:numId w:val="9"/>
        </w:numPr>
        <w:ind w:left="1080" w:firstLine="0"/>
      </w:pPr>
      <w:r w:rsidRPr="0049025F">
        <w:t>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41F189BA" w14:textId="77777777" w:rsidR="00B41945" w:rsidRPr="0049025F" w:rsidRDefault="00B41945">
      <w:pPr>
        <w:pStyle w:val="ListParagraph"/>
        <w:numPr>
          <w:ilvl w:val="0"/>
          <w:numId w:val="9"/>
        </w:numPr>
        <w:ind w:left="1080" w:firstLine="0"/>
      </w:pPr>
      <w:r w:rsidRPr="0049025F">
        <w:t xml:space="preserve">Clean Air Act (42 U.S.C. 7401-7671q.) and the Federal Water Pollution Control Act (33 U.S.C. 1251-1387), as amended—Contracts and subgrants of amounts in excess of $150,000 must contain a provision that requires the non-Federal award to </w:t>
      </w:r>
      <w:r w:rsidRPr="0049025F">
        <w:lastRenderedPageBreak/>
        <w:t>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6A3D8A2C" w14:textId="77777777" w:rsidR="00B41945" w:rsidRPr="0049025F" w:rsidRDefault="00B41945">
      <w:pPr>
        <w:pStyle w:val="ListParagraph"/>
        <w:numPr>
          <w:ilvl w:val="0"/>
          <w:numId w:val="9"/>
        </w:numPr>
        <w:ind w:left="1080" w:firstLine="0"/>
      </w:pPr>
      <w:r w:rsidRPr="0049025F">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04A8D65B" w14:textId="04D5F59D" w:rsidR="00B41945" w:rsidRPr="0049025F" w:rsidRDefault="00B41945">
      <w:pPr>
        <w:pStyle w:val="ListParagraph"/>
        <w:numPr>
          <w:ilvl w:val="0"/>
          <w:numId w:val="9"/>
        </w:numPr>
        <w:ind w:left="1080" w:firstLine="0"/>
      </w:pPr>
      <w:r w:rsidRPr="0049025F">
        <w:t xml:space="preserve">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49025F">
        <w:t>tier</w:t>
      </w:r>
      <w:proofErr w:type="spellEnd"/>
      <w:r w:rsidRPr="0049025F">
        <w:t xml:space="preserve"> up to the non-Federal award.</w:t>
      </w:r>
    </w:p>
    <w:p w14:paraId="5C342085" w14:textId="77777777" w:rsidR="00B41945" w:rsidRPr="0049025F" w:rsidRDefault="00B41945">
      <w:pPr>
        <w:pStyle w:val="ListParagraph"/>
        <w:numPr>
          <w:ilvl w:val="0"/>
          <w:numId w:val="54"/>
        </w:numPr>
        <w:ind w:left="720" w:firstLine="0"/>
      </w:pPr>
      <w:r w:rsidRPr="0049025F">
        <w:rPr>
          <w:u w:val="single"/>
        </w:rPr>
        <w:t>Evaluation Factors</w:t>
      </w:r>
      <w:r w:rsidRPr="0049025F">
        <w:t xml:space="preserve"> - The Request for Proposals shall state the relative importance of criteria outlined in the scope of services, fee proposal, and other evaluation.</w:t>
      </w:r>
    </w:p>
    <w:p w14:paraId="56D088C0" w14:textId="26E8E671" w:rsidR="00B41945" w:rsidRPr="0049025F" w:rsidRDefault="00B41945">
      <w:pPr>
        <w:pStyle w:val="ListParagraph"/>
        <w:numPr>
          <w:ilvl w:val="0"/>
          <w:numId w:val="10"/>
        </w:numPr>
        <w:ind w:left="1080" w:firstLine="0"/>
      </w:pPr>
      <w:r w:rsidRPr="0049025F">
        <w:t xml:space="preserve">The Town of Jay must perform a cost or price analysis for every procurement transaction, including contract modifications, </w:t>
      </w:r>
      <w:proofErr w:type="gramStart"/>
      <w:r w:rsidRPr="0049025F">
        <w:t>in excess of</w:t>
      </w:r>
      <w:proofErr w:type="gramEnd"/>
      <w:r w:rsidRPr="0049025F">
        <w:t xml:space="preserve"> the simplified acquisition threshold. The method and degree of analysis conducted depend on the facts surrounding the </w:t>
      </w:r>
      <w:proofErr w:type="gramStart"/>
      <w:r w:rsidRPr="0049025F">
        <w:t>particular procurement</w:t>
      </w:r>
      <w:proofErr w:type="gramEnd"/>
      <w:r w:rsidRPr="0049025F">
        <w:t xml:space="preserve"> transaction. However, as a starting point, the recipient or subrecipient must make independent estimates before receiving bids or proposals.</w:t>
      </w:r>
    </w:p>
    <w:p w14:paraId="191AFFF3" w14:textId="77777777" w:rsidR="00B41945" w:rsidRPr="0049025F" w:rsidRDefault="00B41945">
      <w:pPr>
        <w:pStyle w:val="ListParagraph"/>
        <w:numPr>
          <w:ilvl w:val="0"/>
          <w:numId w:val="10"/>
        </w:numPr>
        <w:ind w:left="1080" w:firstLine="0"/>
      </w:pPr>
      <w:r w:rsidRPr="0049025F">
        <w:t xml:space="preserve">Costs or prices based on estimated costs for contracts under the Federal award are allowable only to the extent that the costs incurred or cost estimates included in negotiated prices would be allowable for the State of Florida or Town of Jay. The recipient or subrecipient may reference its own cost principles </w:t>
      </w:r>
      <w:proofErr w:type="gramStart"/>
      <w:r w:rsidRPr="0049025F">
        <w:t>as long as</w:t>
      </w:r>
      <w:proofErr w:type="gramEnd"/>
      <w:r w:rsidRPr="0049025F">
        <w:t xml:space="preserve"> they comply with 2 CFR 200 Subpart E.</w:t>
      </w:r>
    </w:p>
    <w:p w14:paraId="3BD9CAB8" w14:textId="77777777" w:rsidR="00B41945" w:rsidRPr="0049025F" w:rsidRDefault="00B41945">
      <w:pPr>
        <w:pStyle w:val="ListParagraph"/>
        <w:numPr>
          <w:ilvl w:val="0"/>
          <w:numId w:val="10"/>
        </w:numPr>
        <w:ind w:left="1080" w:firstLine="0"/>
      </w:pPr>
      <w:r w:rsidRPr="0049025F">
        <w:t>The Town of Jay and competitive applicant must not use the “cost plus a percentage of cost” and “percentage of construction costs” methods of contracting.</w:t>
      </w:r>
    </w:p>
    <w:p w14:paraId="2D42CC96" w14:textId="2224779D" w:rsidR="00B41945" w:rsidRPr="0049025F" w:rsidRDefault="00B41945">
      <w:pPr>
        <w:pStyle w:val="ListParagraph"/>
        <w:numPr>
          <w:ilvl w:val="0"/>
          <w:numId w:val="54"/>
        </w:numPr>
        <w:ind w:left="720" w:firstLine="0"/>
      </w:pPr>
      <w:r w:rsidRPr="0049025F">
        <w:rPr>
          <w:u w:val="single"/>
        </w:rPr>
        <w:t>Allowable Costs</w:t>
      </w:r>
      <w:r w:rsidRPr="0049025F">
        <w:t xml:space="preserve"> - Except where otherwise authorized by statute, costs must meet the following criteria to be allowed under Federal awards:</w:t>
      </w:r>
    </w:p>
    <w:p w14:paraId="76AF64DD" w14:textId="7C4E605B" w:rsidR="00B41945" w:rsidRPr="0049025F" w:rsidRDefault="00B41945">
      <w:pPr>
        <w:pStyle w:val="ListParagraph"/>
        <w:numPr>
          <w:ilvl w:val="0"/>
          <w:numId w:val="11"/>
        </w:numPr>
        <w:ind w:left="1080" w:firstLine="0"/>
      </w:pPr>
      <w:r w:rsidRPr="0049025F">
        <w:t>Be necessary and reasonable for the performance of the Federal award and be allocable thereto under these principles.</w:t>
      </w:r>
    </w:p>
    <w:p w14:paraId="41BD7256" w14:textId="77777777" w:rsidR="00B41945" w:rsidRPr="0049025F" w:rsidRDefault="00B41945">
      <w:pPr>
        <w:pStyle w:val="ListParagraph"/>
        <w:numPr>
          <w:ilvl w:val="0"/>
          <w:numId w:val="11"/>
        </w:numPr>
        <w:ind w:left="1080" w:firstLine="0"/>
      </w:pPr>
      <w:r w:rsidRPr="0049025F">
        <w:t>Conform to any limitations or exclusions set forth in these principles or in the Federal award as to types or amount of cost items.</w:t>
      </w:r>
    </w:p>
    <w:p w14:paraId="1BD8376B" w14:textId="77777777" w:rsidR="00B41945" w:rsidRPr="0049025F" w:rsidRDefault="00B41945">
      <w:pPr>
        <w:pStyle w:val="ListParagraph"/>
        <w:numPr>
          <w:ilvl w:val="0"/>
          <w:numId w:val="11"/>
        </w:numPr>
        <w:ind w:left="1080" w:firstLine="0"/>
      </w:pPr>
      <w:r w:rsidRPr="0049025F">
        <w:t>Be consistent with policies and procedures that apply uniformly to both federally financed and other activities of the recipient or subrecipient.</w:t>
      </w:r>
    </w:p>
    <w:p w14:paraId="50D2C61B" w14:textId="77777777" w:rsidR="00B41945" w:rsidRPr="0049025F" w:rsidRDefault="00B41945">
      <w:pPr>
        <w:pStyle w:val="ListParagraph"/>
        <w:numPr>
          <w:ilvl w:val="0"/>
          <w:numId w:val="11"/>
        </w:numPr>
        <w:ind w:left="1080" w:firstLine="0"/>
      </w:pPr>
      <w:proofErr w:type="gramStart"/>
      <w:r w:rsidRPr="0049025F">
        <w:lastRenderedPageBreak/>
        <w:t>Be accorded</w:t>
      </w:r>
      <w:proofErr w:type="gramEnd"/>
      <w:r w:rsidRPr="0049025F">
        <w:t xml:space="preserve"> consistent treatment. For example, a cost must not be assigned to a </w:t>
      </w:r>
      <w:proofErr w:type="gramStart"/>
      <w:r w:rsidRPr="0049025F">
        <w:t>Federal</w:t>
      </w:r>
      <w:proofErr w:type="gramEnd"/>
      <w:r w:rsidRPr="0049025F">
        <w:t xml:space="preserve"> award as a direct cost if any other cost incurred for the same purpose in like circumstances has been allocated to the Federal award as an indirect cost.</w:t>
      </w:r>
    </w:p>
    <w:p w14:paraId="4106E987" w14:textId="77777777" w:rsidR="00B41945" w:rsidRPr="0049025F" w:rsidRDefault="00B41945">
      <w:pPr>
        <w:pStyle w:val="ListParagraph"/>
        <w:numPr>
          <w:ilvl w:val="0"/>
          <w:numId w:val="11"/>
        </w:numPr>
        <w:ind w:left="1080" w:firstLine="0"/>
      </w:pPr>
      <w:r w:rsidRPr="0049025F">
        <w:t>Be determined in accordance with generally accepted accounting principles (GAAP), except, for State and local governments and Indian Tribes only, as otherwise provided for in this part.</w:t>
      </w:r>
    </w:p>
    <w:p w14:paraId="4139B337" w14:textId="77777777" w:rsidR="00B41945" w:rsidRPr="0049025F" w:rsidRDefault="00B41945">
      <w:pPr>
        <w:pStyle w:val="ListParagraph"/>
        <w:numPr>
          <w:ilvl w:val="0"/>
          <w:numId w:val="11"/>
        </w:numPr>
        <w:ind w:left="1080" w:firstLine="0"/>
      </w:pPr>
      <w:r w:rsidRPr="0049025F">
        <w:t xml:space="preserve">Not </w:t>
      </w:r>
      <w:proofErr w:type="gramStart"/>
      <w:r w:rsidRPr="0049025F">
        <w:t>be included</w:t>
      </w:r>
      <w:proofErr w:type="gramEnd"/>
      <w:r w:rsidRPr="0049025F">
        <w:t xml:space="preserve"> as a cost or used to meet cost sharing requirements of any other federally financed program in either the current or a prior period. See § 200.306(b).</w:t>
      </w:r>
    </w:p>
    <w:p w14:paraId="5D9D1048" w14:textId="77777777" w:rsidR="00B41945" w:rsidRPr="0049025F" w:rsidRDefault="00B41945">
      <w:pPr>
        <w:pStyle w:val="ListParagraph"/>
        <w:numPr>
          <w:ilvl w:val="0"/>
          <w:numId w:val="11"/>
        </w:numPr>
        <w:ind w:left="1080" w:firstLine="0"/>
      </w:pPr>
      <w:r w:rsidRPr="0049025F">
        <w:t>Be adequately documented. See §§ 200.300 through 200.309.</w:t>
      </w:r>
    </w:p>
    <w:p w14:paraId="6D86890C" w14:textId="77777777" w:rsidR="00B41945" w:rsidRPr="0049025F" w:rsidRDefault="00B41945">
      <w:pPr>
        <w:pStyle w:val="ListParagraph"/>
        <w:numPr>
          <w:ilvl w:val="0"/>
          <w:numId w:val="11"/>
        </w:numPr>
        <w:ind w:left="1080" w:firstLine="0"/>
      </w:pPr>
      <w:r w:rsidRPr="0049025F">
        <w:t xml:space="preserve">Administrative closeout costs may be incurred </w:t>
      </w:r>
      <w:proofErr w:type="gramStart"/>
      <w:r w:rsidRPr="0049025F">
        <w:t>until</w:t>
      </w:r>
      <w:proofErr w:type="gramEnd"/>
      <w:r w:rsidRPr="0049025F">
        <w:t xml:space="preserve"> the due date of the final report(s). If incurred, these costs must be liquidated prior to the due date of the final report(s) and charged to the final budget period of the award unless otherwise specified by the Federal agency. All other costs must be incurred during the approved budget period. At its discretion, the Federal agency is authorized to waive prior written approvals to carry forward unobligated balances to subsequent budget periods.</w:t>
      </w:r>
    </w:p>
    <w:p w14:paraId="29941E71" w14:textId="506DC9B0" w:rsidR="00B41945" w:rsidRPr="0049025F" w:rsidRDefault="00003B52">
      <w:pPr>
        <w:pStyle w:val="ListParagraph"/>
        <w:numPr>
          <w:ilvl w:val="0"/>
          <w:numId w:val="54"/>
        </w:numPr>
        <w:ind w:left="720" w:firstLine="0"/>
      </w:pPr>
      <w:r w:rsidRPr="0049025F">
        <w:t xml:space="preserve"> </w:t>
      </w:r>
      <w:r w:rsidRPr="0049025F">
        <w:rPr>
          <w:u w:val="single"/>
        </w:rPr>
        <w:t xml:space="preserve"> </w:t>
      </w:r>
      <w:r w:rsidR="00B41945" w:rsidRPr="0049025F">
        <w:rPr>
          <w:u w:val="single"/>
        </w:rPr>
        <w:t>Proposal Cancellation or Postponement</w:t>
      </w:r>
      <w:r w:rsidR="00B41945" w:rsidRPr="0049025F">
        <w:t xml:space="preserve"> - The Purchasing Officer may, prior to a proposal opening, elect to cancel or postpone the date and/or time for proposal opening or submission.</w:t>
      </w:r>
    </w:p>
    <w:p w14:paraId="3260A06E" w14:textId="63D91A61" w:rsidR="00B41945" w:rsidRPr="0049025F" w:rsidRDefault="00003B52">
      <w:pPr>
        <w:pStyle w:val="ListParagraph"/>
        <w:numPr>
          <w:ilvl w:val="0"/>
          <w:numId w:val="54"/>
        </w:numPr>
        <w:ind w:left="720" w:firstLine="0"/>
      </w:pPr>
      <w:r w:rsidRPr="0049025F">
        <w:rPr>
          <w:u w:val="single"/>
        </w:rPr>
        <w:t>R</w:t>
      </w:r>
      <w:r w:rsidR="00B41945" w:rsidRPr="0049025F">
        <w:rPr>
          <w:u w:val="single"/>
        </w:rPr>
        <w:t>evisions and Discussions with Responsible Offerors</w:t>
      </w:r>
      <w:r w:rsidR="00B41945" w:rsidRPr="0049025F">
        <w:t xml:space="preserve"> - As provided in the Request for Proposals, and under regulations promulgated by the Council of the Town of Jay, discussions may be conducted with responsible offerors who submit proposals determined to be qualified of being selected for award for the purpose of clarification to assure full understanding of, and responsiveness to, the solicitation requirements. Offerors shall be accorded fair and equal treatment with respect to any opportunity for discussion and revision of proposals, and such revisions may be permitted after submission and prior to award for the purpose of obtaining the best and final offers.  In conducting discussions, there shall be no disclosure of any information derived from proposals submitted by competing offerors.  The Purchasing Officer shall prepare a written summary of the proposals and make written recommendation of award to the Town Council.  As a part of the recommendation, the Purchasing Officer shall conduct a cost analysis, including evaluation of profit, based on a cost breakout by the firm of its proposed price.</w:t>
      </w:r>
    </w:p>
    <w:p w14:paraId="3FF76B76" w14:textId="77777777" w:rsidR="00B41945" w:rsidRPr="0049025F" w:rsidRDefault="00B41945">
      <w:pPr>
        <w:pStyle w:val="ListParagraph"/>
        <w:numPr>
          <w:ilvl w:val="0"/>
          <w:numId w:val="54"/>
        </w:numPr>
        <w:ind w:left="720" w:firstLine="0"/>
      </w:pPr>
      <w:r w:rsidRPr="0049025F">
        <w:rPr>
          <w:u w:val="single"/>
        </w:rPr>
        <w:t>Domestic Preference</w:t>
      </w:r>
      <w:r w:rsidRPr="0049025F">
        <w:t xml:space="preserve"> - The Town of Jay should, to the greatest extent practicable and consistent with law, provide a preference for the purchase, acquisition, or use of goods, products, or materials produced in the United States (including but not limited to iron, aluminum, steel, cement, and other manufactured products). The requirements of this section must be included in all subawards, contracts, and purchase orders under Federal awards.</w:t>
      </w:r>
    </w:p>
    <w:p w14:paraId="11E25CFF" w14:textId="49EF364E" w:rsidR="00B41945" w:rsidRPr="0049025F" w:rsidRDefault="00B41945" w:rsidP="00356430">
      <w:pPr>
        <w:pStyle w:val="ListParagraph"/>
        <w:numPr>
          <w:ilvl w:val="1"/>
          <w:numId w:val="6"/>
        </w:numPr>
        <w:ind w:left="1440" w:firstLine="0"/>
      </w:pPr>
      <w:r w:rsidRPr="0049025F">
        <w:t>“Produced in the United States” means, for iron and steel products, that all manufacturing processes, from the initial melting stage through the application of coatings, occurred in the United States.</w:t>
      </w:r>
    </w:p>
    <w:p w14:paraId="34164EEC" w14:textId="38F0DF45" w:rsidR="00B41945" w:rsidRPr="0049025F" w:rsidRDefault="00356430" w:rsidP="00356430">
      <w:pPr>
        <w:ind w:left="1440"/>
      </w:pPr>
      <w:r w:rsidRPr="0049025F">
        <w:t>b.</w:t>
      </w:r>
      <w:r w:rsidRPr="0049025F">
        <w:tab/>
      </w:r>
      <w:r w:rsidR="00B41945" w:rsidRPr="0049025F">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3861F21D" w14:textId="77777777" w:rsidR="00CC224C" w:rsidRPr="0049025F" w:rsidRDefault="00CC224C">
      <w:pPr>
        <w:pStyle w:val="ListParagraph"/>
        <w:numPr>
          <w:ilvl w:val="0"/>
          <w:numId w:val="54"/>
        </w:numPr>
        <w:ind w:firstLine="0"/>
      </w:pPr>
      <w:r w:rsidRPr="0049025F">
        <w:rPr>
          <w:u w:val="single"/>
        </w:rPr>
        <w:lastRenderedPageBreak/>
        <w:t>Selection Committee Membership and Evaluation</w:t>
      </w:r>
      <w:r w:rsidRPr="0049025F">
        <w:t xml:space="preserve"> - Depending on the expected complexity and expense of the professional services to be contracted, the Town may determine whether a three-member or five-member selection committee will best serve the needs of the Council.</w:t>
      </w:r>
    </w:p>
    <w:p w14:paraId="2092073F" w14:textId="77777777" w:rsidR="00CC224C" w:rsidRPr="0049025F" w:rsidRDefault="00CC224C" w:rsidP="00356430">
      <w:pPr>
        <w:ind w:left="1440"/>
      </w:pPr>
      <w:r w:rsidRPr="0049025F">
        <w:t>a.</w:t>
      </w:r>
      <w:r w:rsidRPr="0049025F">
        <w:tab/>
      </w:r>
      <w:r w:rsidRPr="0049025F">
        <w:rPr>
          <w:u w:val="single"/>
        </w:rPr>
        <w:t>Three Member Committee Composition</w:t>
      </w:r>
      <w:r w:rsidRPr="0049025F">
        <w:t xml:space="preserve"> - Membership of a three-member selection committee shall be appointed by the </w:t>
      </w:r>
      <w:proofErr w:type="gramStart"/>
      <w:r w:rsidRPr="0049025F">
        <w:t>Mayor</w:t>
      </w:r>
      <w:proofErr w:type="gramEnd"/>
      <w:r w:rsidRPr="0049025F">
        <w:t xml:space="preserve"> or his/her </w:t>
      </w:r>
      <w:proofErr w:type="gramStart"/>
      <w:r w:rsidRPr="0049025F">
        <w:t>designee</w:t>
      </w:r>
      <w:proofErr w:type="gramEnd"/>
      <w:r w:rsidRPr="0049025F">
        <w:t>.</w:t>
      </w:r>
    </w:p>
    <w:p w14:paraId="1D2CC505" w14:textId="77777777" w:rsidR="00CC224C" w:rsidRPr="0049025F" w:rsidRDefault="00CC224C" w:rsidP="00356430">
      <w:pPr>
        <w:ind w:left="1440"/>
      </w:pPr>
      <w:r w:rsidRPr="0049025F">
        <w:t>b.</w:t>
      </w:r>
      <w:r w:rsidRPr="0049025F">
        <w:tab/>
      </w:r>
      <w:r w:rsidRPr="0049025F">
        <w:rPr>
          <w:u w:val="single"/>
        </w:rPr>
        <w:t>Five Member Committee Composition</w:t>
      </w:r>
      <w:r w:rsidRPr="0049025F">
        <w:t xml:space="preserve"> - Membership of a five-member selection committee shall be appointed by the </w:t>
      </w:r>
      <w:proofErr w:type="gramStart"/>
      <w:r w:rsidRPr="0049025F">
        <w:t>Mayor</w:t>
      </w:r>
      <w:proofErr w:type="gramEnd"/>
      <w:r w:rsidRPr="0049025F">
        <w:t xml:space="preserve"> or his/her </w:t>
      </w:r>
      <w:proofErr w:type="gramStart"/>
      <w:r w:rsidRPr="0049025F">
        <w:t>designee</w:t>
      </w:r>
      <w:proofErr w:type="gramEnd"/>
      <w:r w:rsidRPr="0049025F">
        <w:t>.</w:t>
      </w:r>
    </w:p>
    <w:p w14:paraId="598F0F15" w14:textId="77777777" w:rsidR="00CC224C" w:rsidRPr="0049025F" w:rsidRDefault="00CC224C" w:rsidP="00356430">
      <w:pPr>
        <w:ind w:left="1440"/>
      </w:pPr>
      <w:r w:rsidRPr="0049025F">
        <w:t xml:space="preserve">c. </w:t>
      </w:r>
      <w:r w:rsidRPr="0049025F">
        <w:tab/>
      </w:r>
      <w:r w:rsidRPr="0049025F">
        <w:rPr>
          <w:u w:val="single"/>
        </w:rPr>
        <w:t>Selection Committee Evaluation</w:t>
      </w:r>
      <w:r w:rsidRPr="0049025F">
        <w:t xml:space="preserve"> - Only written responses of statements of qualifications, performance data, and other data received in the purchasing office by the publicized submission time and date shall be evaluated.  Only those respondents who are determined to be best qualified based upon the evaluation of written responses and selected for formal interview may submit additional data.  From among those </w:t>
      </w:r>
      <w:proofErr w:type="gramStart"/>
      <w:r w:rsidRPr="0049025F">
        <w:t>persons</w:t>
      </w:r>
      <w:proofErr w:type="gramEnd"/>
      <w:r w:rsidRPr="0049025F">
        <w:t xml:space="preserve"> </w:t>
      </w:r>
      <w:proofErr w:type="gramStart"/>
      <w:r w:rsidRPr="0049025F">
        <w:t>evidencing</w:t>
      </w:r>
      <w:proofErr w:type="gramEnd"/>
      <w:r w:rsidRPr="0049025F">
        <w:t>, by timely submission of written responses, an interest in performing the services the Selection Committee shall:</w:t>
      </w:r>
    </w:p>
    <w:p w14:paraId="6042704B" w14:textId="77777777" w:rsidR="00CC224C" w:rsidRPr="0049025F" w:rsidRDefault="00CC224C" w:rsidP="00356430">
      <w:pPr>
        <w:ind w:left="1800"/>
      </w:pPr>
      <w:r w:rsidRPr="0049025F">
        <w:t>(1)</w:t>
      </w:r>
      <w:r w:rsidRPr="0049025F">
        <w:tab/>
        <w:t xml:space="preserve">prepare an alphabetical list of those </w:t>
      </w:r>
      <w:proofErr w:type="gramStart"/>
      <w:r w:rsidRPr="0049025F">
        <w:t>persons</w:t>
      </w:r>
      <w:proofErr w:type="gramEnd"/>
      <w:r w:rsidRPr="0049025F">
        <w:t xml:space="preserve"> determined by the Selection Committee to be qualified, interested and available; and</w:t>
      </w:r>
    </w:p>
    <w:p w14:paraId="6FDADB03" w14:textId="77777777" w:rsidR="00CC224C" w:rsidRPr="0049025F" w:rsidRDefault="00CC224C" w:rsidP="00356430">
      <w:pPr>
        <w:ind w:left="1800"/>
      </w:pPr>
      <w:r w:rsidRPr="0049025F">
        <w:t>(2)</w:t>
      </w:r>
      <w:r w:rsidRPr="0049025F">
        <w:tab/>
        <w:t xml:space="preserve">designate no less than three </w:t>
      </w:r>
      <w:proofErr w:type="gramStart"/>
      <w:r w:rsidRPr="0049025F">
        <w:t>persons</w:t>
      </w:r>
      <w:proofErr w:type="gramEnd"/>
      <w:r w:rsidRPr="0049025F">
        <w:t xml:space="preserve"> on the alphabetical list considered by the Selection Committee to be best qualified to perform the work required.</w:t>
      </w:r>
    </w:p>
    <w:p w14:paraId="3A110644" w14:textId="77777777" w:rsidR="00CC224C" w:rsidRPr="0049025F" w:rsidRDefault="00CC224C" w:rsidP="00356430">
      <w:pPr>
        <w:ind w:left="1440"/>
      </w:pPr>
      <w:r w:rsidRPr="0049025F">
        <w:t>d.</w:t>
      </w:r>
      <w:r w:rsidRPr="0049025F">
        <w:tab/>
      </w:r>
      <w:r w:rsidRPr="0049025F">
        <w:rPr>
          <w:u w:val="single"/>
        </w:rPr>
        <w:t>Shortlisting</w:t>
      </w:r>
      <w:r w:rsidRPr="0049025F">
        <w:t xml:space="preserve"> - The best qualified respondents shall be based upon the Selection Committee’s ability to differentiate qualifications applicable to the scope and nature of the services to be performed.  The Selection Committee shall determine qualifications, interest and availability by reviewing the written responses that express an interest in performing the services, and by conducting formal interviews of no less than three selected respondents that are determined to be best qualified based upon the evaluation of written responses.  The determination may be based upon, but not limited to, the following considerations:</w:t>
      </w:r>
    </w:p>
    <w:p w14:paraId="3A2A2210" w14:textId="77777777" w:rsidR="00CC224C" w:rsidRPr="0049025F" w:rsidRDefault="00CC224C" w:rsidP="00356430">
      <w:pPr>
        <w:ind w:left="1800"/>
      </w:pPr>
      <w:r w:rsidRPr="0049025F">
        <w:t>(1)</w:t>
      </w:r>
      <w:r w:rsidRPr="0049025F">
        <w:tab/>
        <w:t>competence, including technical, educational and training experience in the kind of project to be undertaken, availability of adequate personnel, equipment and facilities, the extent of repeat business of the persons, and where applicable, the relationship of construction costs estimates by the person to actual cost on previous projects.</w:t>
      </w:r>
    </w:p>
    <w:p w14:paraId="7D69A4F6" w14:textId="77777777" w:rsidR="00CC224C" w:rsidRPr="0049025F" w:rsidRDefault="00CC224C" w:rsidP="00356430">
      <w:pPr>
        <w:ind w:left="1800"/>
        <w:rPr>
          <w:bCs/>
        </w:rPr>
      </w:pPr>
      <w:r w:rsidRPr="0049025F">
        <w:rPr>
          <w:bCs/>
        </w:rPr>
        <w:t>(2)</w:t>
      </w:r>
      <w:r w:rsidRPr="0049025F">
        <w:rPr>
          <w:bCs/>
        </w:rPr>
        <w:tab/>
        <w:t>current workload.</w:t>
      </w:r>
    </w:p>
    <w:p w14:paraId="58EA79CF" w14:textId="77777777" w:rsidR="00CC224C" w:rsidRPr="0049025F" w:rsidRDefault="00CC224C" w:rsidP="00356430">
      <w:pPr>
        <w:ind w:left="1800"/>
        <w:rPr>
          <w:bCs/>
        </w:rPr>
      </w:pPr>
      <w:r w:rsidRPr="0049025F">
        <w:rPr>
          <w:bCs/>
        </w:rPr>
        <w:t>(3)</w:t>
      </w:r>
      <w:r w:rsidRPr="0049025F">
        <w:rPr>
          <w:bCs/>
        </w:rPr>
        <w:tab/>
        <w:t>financial responsibilities.</w:t>
      </w:r>
    </w:p>
    <w:p w14:paraId="364FF190" w14:textId="77777777" w:rsidR="00CC224C" w:rsidRPr="0049025F" w:rsidRDefault="00CC224C" w:rsidP="00356430">
      <w:pPr>
        <w:ind w:left="1800"/>
      </w:pPr>
      <w:r w:rsidRPr="0049025F">
        <w:t>(4)</w:t>
      </w:r>
      <w:r w:rsidRPr="0049025F">
        <w:tab/>
        <w:t>ability to observe and advise whether plans and specifications are being compiled with, where applicable.</w:t>
      </w:r>
    </w:p>
    <w:p w14:paraId="33F2E25A" w14:textId="77777777" w:rsidR="00CC224C" w:rsidRPr="0049025F" w:rsidRDefault="00CC224C" w:rsidP="00356430">
      <w:pPr>
        <w:ind w:left="1800"/>
      </w:pPr>
      <w:r w:rsidRPr="0049025F">
        <w:t>(5)</w:t>
      </w:r>
      <w:r w:rsidRPr="0049025F">
        <w:tab/>
        <w:t>record of professional accomplishments.</w:t>
      </w:r>
    </w:p>
    <w:p w14:paraId="07E263A7" w14:textId="77777777" w:rsidR="00CC224C" w:rsidRPr="0049025F" w:rsidRDefault="00CC224C" w:rsidP="00356430">
      <w:pPr>
        <w:ind w:left="1800"/>
      </w:pPr>
      <w:r w:rsidRPr="0049025F">
        <w:t>(6)</w:t>
      </w:r>
      <w:r w:rsidRPr="0049025F">
        <w:tab/>
        <w:t>proximity to the project involved, if applicable.</w:t>
      </w:r>
    </w:p>
    <w:p w14:paraId="13159FB0" w14:textId="77777777" w:rsidR="00CC224C" w:rsidRPr="0049025F" w:rsidRDefault="00CC224C" w:rsidP="00356430">
      <w:pPr>
        <w:ind w:left="1800"/>
      </w:pPr>
      <w:r w:rsidRPr="0049025F">
        <w:t>(7)</w:t>
      </w:r>
      <w:r w:rsidRPr="0049025F">
        <w:tab/>
        <w:t>record of performance.</w:t>
      </w:r>
    </w:p>
    <w:p w14:paraId="3F9BE83F" w14:textId="77777777" w:rsidR="00CC224C" w:rsidRPr="0049025F" w:rsidRDefault="00CC224C" w:rsidP="00356430">
      <w:pPr>
        <w:ind w:left="1800"/>
      </w:pPr>
      <w:r w:rsidRPr="0049025F">
        <w:t xml:space="preserve">(8) </w:t>
      </w:r>
      <w:r w:rsidRPr="0049025F">
        <w:tab/>
        <w:t>ability to design an approach and work plan to meet the project requirements, where applicable.</w:t>
      </w:r>
    </w:p>
    <w:p w14:paraId="5B299366" w14:textId="77777777" w:rsidR="00CC224C" w:rsidRPr="0049025F" w:rsidRDefault="00CC224C" w:rsidP="00356430">
      <w:pPr>
        <w:pStyle w:val="ListParagraph"/>
        <w:numPr>
          <w:ilvl w:val="0"/>
          <w:numId w:val="6"/>
        </w:numPr>
        <w:ind w:left="1440" w:firstLine="0"/>
      </w:pPr>
      <w:r w:rsidRPr="0049025F">
        <w:rPr>
          <w:u w:val="single"/>
        </w:rPr>
        <w:t>Interview and Council Approval</w:t>
      </w:r>
      <w:r w:rsidRPr="0049025F">
        <w:t xml:space="preserve"> - After conducting the formal interviews, the Selection Committee shall list those respondents interviewed in order of preference based upon the considerations listed in subsection (4) above.  The respondents listed shall </w:t>
      </w:r>
      <w:proofErr w:type="gramStart"/>
      <w:r w:rsidRPr="0049025F">
        <w:t>be considered to be</w:t>
      </w:r>
      <w:proofErr w:type="gramEnd"/>
      <w:r w:rsidRPr="0049025F">
        <w:t xml:space="preserve"> the most qualified and shall be listed </w:t>
      </w:r>
      <w:r w:rsidRPr="0049025F">
        <w:lastRenderedPageBreak/>
        <w:t xml:space="preserve">in order of preference starting at the top of the list. The list of best qualified </w:t>
      </w:r>
      <w:proofErr w:type="gramStart"/>
      <w:r w:rsidRPr="0049025F">
        <w:t>persons</w:t>
      </w:r>
      <w:proofErr w:type="gramEnd"/>
      <w:r w:rsidRPr="0049025F">
        <w:t xml:space="preserve"> shall be forwarded to the Council for approval prior to beginning contract negotiations.  Negotiation sequence shall be based on the order of preference.</w:t>
      </w:r>
    </w:p>
    <w:p w14:paraId="65089A14" w14:textId="77777777" w:rsidR="00CC224C" w:rsidRPr="0049025F" w:rsidRDefault="00CC224C">
      <w:pPr>
        <w:pStyle w:val="ListParagraph"/>
        <w:numPr>
          <w:ilvl w:val="0"/>
          <w:numId w:val="54"/>
        </w:numPr>
        <w:ind w:firstLine="0"/>
      </w:pPr>
      <w:r w:rsidRPr="0049025F">
        <w:rPr>
          <w:u w:val="single"/>
        </w:rPr>
        <w:t>Negotiation Staff</w:t>
      </w:r>
      <w:r w:rsidRPr="0049025F">
        <w:t xml:space="preserve"> - Contract negotiations shall be conducted by the Purchasing Officer unless the </w:t>
      </w:r>
      <w:proofErr w:type="gramStart"/>
      <w:r w:rsidRPr="0049025F">
        <w:t>Mayor</w:t>
      </w:r>
      <w:proofErr w:type="gramEnd"/>
      <w:r w:rsidRPr="0049025F">
        <w:t xml:space="preserve"> directs that negotiations be conducted by a Negotiation Committee.</w:t>
      </w:r>
    </w:p>
    <w:p w14:paraId="160BCBEF" w14:textId="77777777" w:rsidR="00CC224C" w:rsidRPr="0049025F" w:rsidRDefault="00CC224C">
      <w:pPr>
        <w:pStyle w:val="ListParagraph"/>
        <w:numPr>
          <w:ilvl w:val="0"/>
          <w:numId w:val="54"/>
        </w:numPr>
        <w:ind w:firstLine="0"/>
      </w:pPr>
      <w:r w:rsidRPr="0049025F">
        <w:rPr>
          <w:u w:val="single"/>
        </w:rPr>
        <w:t>Negotiation</w:t>
      </w:r>
    </w:p>
    <w:p w14:paraId="5D9B3B0E" w14:textId="77777777" w:rsidR="00CC224C" w:rsidRPr="0049025F" w:rsidRDefault="00CC224C" w:rsidP="00356430">
      <w:pPr>
        <w:ind w:left="1440"/>
      </w:pPr>
      <w:r w:rsidRPr="0049025F">
        <w:t>a.</w:t>
      </w:r>
      <w:r w:rsidRPr="0049025F">
        <w:tab/>
        <w:t xml:space="preserve">The Purchasing Officer or the Negotiation Committee shall negotiate a contract with the firm considered to be the most qualified to provide the services </w:t>
      </w:r>
      <w:proofErr w:type="gramStart"/>
      <w:r w:rsidRPr="0049025F">
        <w:t>at</w:t>
      </w:r>
      <w:proofErr w:type="gramEnd"/>
      <w:r w:rsidRPr="0049025F">
        <w:t xml:space="preserve"> compensation and upon terms which the Purchasing Officer or the Negotiation Committee determines to be fair and reasonable to the Town.  In making this decision, the Purchasing Officer or the Negotiation Committee shall </w:t>
      </w:r>
      <w:proofErr w:type="gramStart"/>
      <w:r w:rsidRPr="0049025F">
        <w:t>take into account</w:t>
      </w:r>
      <w:proofErr w:type="gramEnd"/>
      <w:r w:rsidRPr="0049025F">
        <w:t xml:space="preserve"> the estimated value, the scope, the complexity, and the professional nature of the services to be rendered.  </w:t>
      </w:r>
    </w:p>
    <w:p w14:paraId="273580DF" w14:textId="77777777" w:rsidR="00CC224C" w:rsidRPr="0049025F" w:rsidRDefault="00CC224C" w:rsidP="00356430">
      <w:pPr>
        <w:ind w:left="1440"/>
      </w:pPr>
      <w:r w:rsidRPr="0049025F">
        <w:t>b.</w:t>
      </w:r>
      <w:r w:rsidRPr="0049025F">
        <w:tab/>
        <w:t xml:space="preserve">As a part of the negotiation, the Purchasing Officer or the Negotiation Committee shall conduct a cost analysis, including evaluation of profit, based on a cost breakout by the firm of its proposed price.  Should the Purchasing Officer or the Negotiations Committee be unable to negotiate a satisfactory contract with the firm considered to be the most qualified, negotiations with that firm will be formally terminated. The Purchasing Officer or the Negotiation Committee shall then undertake negotiations with the second most qualified firm.  Failing </w:t>
      </w:r>
      <w:proofErr w:type="gramStart"/>
      <w:r w:rsidRPr="0049025F">
        <w:t>accord</w:t>
      </w:r>
      <w:proofErr w:type="gramEnd"/>
      <w:r w:rsidRPr="0049025F">
        <w:t xml:space="preserve"> with the second most qualified firm, the Purchasing Officer or the Negotiation Committee shall formally terminate negotiations and </w:t>
      </w:r>
      <w:proofErr w:type="gramStart"/>
      <w:r w:rsidRPr="0049025F">
        <w:t>then shall</w:t>
      </w:r>
      <w:proofErr w:type="gramEnd"/>
      <w:r w:rsidRPr="0049025F">
        <w:t xml:space="preserve"> undertake negotiations with the third most qualified firm. Should the Purchasing Officer or the Negotiation Committee be unable to negotiate a satisfactory contract with any of the selected firms, the Selection Committee shall select additional firms in order of their competence and qualifications, and the Purchasing Officer or Negotiation Committee shall continue negotiations in accordance with this section until an agreement is reached or until a determination has been made not to contract for services.</w:t>
      </w:r>
    </w:p>
    <w:p w14:paraId="56DE749F" w14:textId="6D73AE68" w:rsidR="00B41945" w:rsidRPr="0049025F" w:rsidRDefault="00B41945">
      <w:pPr>
        <w:pStyle w:val="ListParagraph"/>
        <w:numPr>
          <w:ilvl w:val="0"/>
          <w:numId w:val="54"/>
        </w:numPr>
        <w:ind w:firstLine="0"/>
      </w:pPr>
      <w:r w:rsidRPr="0049025F">
        <w:rPr>
          <w:u w:val="single"/>
        </w:rPr>
        <w:t>Award</w:t>
      </w:r>
      <w:r w:rsidRPr="0049025F">
        <w:t xml:space="preserve"> - Award shall be made by the Town Council to the </w:t>
      </w:r>
      <w:proofErr w:type="gramStart"/>
      <w:r w:rsidRPr="0049025F">
        <w:t>lowest</w:t>
      </w:r>
      <w:proofErr w:type="gramEnd"/>
      <w:r w:rsidRPr="0049025F">
        <w:t xml:space="preserve"> responsive and responsible offeror whose proposal is determined in writing to be the most advantageous to the Town of Jay, taking into consideration the evaluation factors set forth in the Request for Proposals.</w:t>
      </w:r>
    </w:p>
    <w:p w14:paraId="2F2CDD24" w14:textId="5C88801A" w:rsidR="00B41945" w:rsidRPr="0049025F" w:rsidRDefault="00B41945" w:rsidP="00B41945">
      <w:pPr>
        <w:ind w:left="720" w:hanging="360"/>
      </w:pPr>
      <w:r w:rsidRPr="0049025F">
        <w:t>F.</w:t>
      </w:r>
      <w:r w:rsidRPr="0049025F">
        <w:tab/>
        <w:t>NONCOMPETITIVE PROCUREMENT</w:t>
      </w:r>
      <w:r w:rsidR="00C24D20" w:rsidRPr="0049025F">
        <w:t xml:space="preserve"> Noncompetitive procurements can only be awarded in accordance with 24 CFR 200.320(c) and Town of Jay approval.</w:t>
      </w:r>
    </w:p>
    <w:p w14:paraId="672C7EB3" w14:textId="77777777" w:rsidR="00B41945" w:rsidRPr="0049025F" w:rsidRDefault="00B41945" w:rsidP="00356430">
      <w:pPr>
        <w:ind w:left="720"/>
      </w:pPr>
      <w:r w:rsidRPr="0049025F">
        <w:t>1.</w:t>
      </w:r>
      <w:r w:rsidRPr="0049025F">
        <w:tab/>
      </w:r>
      <w:r w:rsidRPr="0049025F">
        <w:rPr>
          <w:u w:val="single"/>
        </w:rPr>
        <w:t>Noncompetitive procurement</w:t>
      </w:r>
      <w:r w:rsidRPr="0049025F">
        <w:t xml:space="preserve"> - There are specific circumstances in which the recipient or subrecipient may use a noncompetitive procurement method. The noncompetitive procurement method may only be used if one of the following circumstances applies:</w:t>
      </w:r>
    </w:p>
    <w:p w14:paraId="310583F4" w14:textId="77777777" w:rsidR="00B41945" w:rsidRPr="0049025F" w:rsidRDefault="00B41945">
      <w:pPr>
        <w:pStyle w:val="ListParagraph"/>
        <w:numPr>
          <w:ilvl w:val="0"/>
          <w:numId w:val="12"/>
        </w:numPr>
        <w:ind w:left="1080" w:firstLine="0"/>
      </w:pPr>
      <w:r w:rsidRPr="0049025F">
        <w:t>The aggregate amount of the procurement transaction does not exceed the micro-purchase threshold.</w:t>
      </w:r>
    </w:p>
    <w:p w14:paraId="3BA3E2D6" w14:textId="77777777" w:rsidR="00B41945" w:rsidRPr="0049025F" w:rsidRDefault="00B41945">
      <w:pPr>
        <w:pStyle w:val="ListParagraph"/>
        <w:numPr>
          <w:ilvl w:val="0"/>
          <w:numId w:val="12"/>
        </w:numPr>
        <w:ind w:left="1080" w:firstLine="0"/>
      </w:pPr>
      <w:r w:rsidRPr="0049025F">
        <w:t>The procurement transaction can only be fulfilled by a single source.</w:t>
      </w:r>
    </w:p>
    <w:p w14:paraId="1941F241" w14:textId="77777777" w:rsidR="00B41945" w:rsidRPr="0049025F" w:rsidRDefault="00B41945">
      <w:pPr>
        <w:pStyle w:val="ListParagraph"/>
        <w:numPr>
          <w:ilvl w:val="0"/>
          <w:numId w:val="12"/>
        </w:numPr>
        <w:ind w:left="1080" w:firstLine="0"/>
      </w:pPr>
      <w:r w:rsidRPr="0049025F">
        <w:t>The public exigency or emergency for the requirement will not permit a delay resulting from providing public notice of a competitive solicitation.</w:t>
      </w:r>
    </w:p>
    <w:p w14:paraId="58FE3812" w14:textId="6E26D4E0" w:rsidR="00B41945" w:rsidRPr="0049025F" w:rsidRDefault="00B41945">
      <w:pPr>
        <w:pStyle w:val="ListParagraph"/>
        <w:numPr>
          <w:ilvl w:val="0"/>
          <w:numId w:val="12"/>
        </w:numPr>
        <w:ind w:left="1080" w:firstLine="0"/>
      </w:pPr>
      <w:r w:rsidRPr="0049025F">
        <w:t xml:space="preserve">The recipient or subrecipient requests in writing to use a noncompetitive </w:t>
      </w:r>
      <w:r w:rsidRPr="0049025F">
        <w:lastRenderedPageBreak/>
        <w:t>procurement method, and the Federal agency or pass-through entity provides written approval.</w:t>
      </w:r>
    </w:p>
    <w:p w14:paraId="2BB9EB33" w14:textId="77777777" w:rsidR="00B41945" w:rsidRPr="0049025F" w:rsidRDefault="00B41945">
      <w:pPr>
        <w:pStyle w:val="ListParagraph"/>
        <w:numPr>
          <w:ilvl w:val="0"/>
          <w:numId w:val="12"/>
        </w:numPr>
        <w:ind w:left="1080" w:firstLine="0"/>
      </w:pPr>
      <w:r w:rsidRPr="0049025F">
        <w:t>After soliciting several sources, competition is determined to be inadequate.</w:t>
      </w:r>
    </w:p>
    <w:p w14:paraId="1680C325" w14:textId="77777777" w:rsidR="00B41945" w:rsidRPr="0049025F" w:rsidRDefault="00B41945">
      <w:pPr>
        <w:pStyle w:val="ListParagraph"/>
        <w:numPr>
          <w:ilvl w:val="0"/>
          <w:numId w:val="12"/>
        </w:numPr>
        <w:ind w:left="1080" w:firstLine="0"/>
      </w:pPr>
      <w:r w:rsidRPr="0049025F">
        <w:t>When a purchase exceeds ($25,000) it will require prior Florida Commerce approval.</w:t>
      </w:r>
    </w:p>
    <w:p w14:paraId="3AC24451" w14:textId="6E17C0E8" w:rsidR="00BC4C2F" w:rsidRPr="0049025F" w:rsidRDefault="00BC4C2F">
      <w:pPr>
        <w:pStyle w:val="ListParagraph"/>
        <w:numPr>
          <w:ilvl w:val="0"/>
          <w:numId w:val="13"/>
        </w:numPr>
        <w:tabs>
          <w:tab w:val="left" w:pos="360"/>
        </w:tabs>
        <w:ind w:left="360" w:firstLine="0"/>
      </w:pPr>
      <w:r w:rsidRPr="0049025F">
        <w:t>COST REASONABLENESS / INDEPENDENT COST ESTIMATES</w:t>
      </w:r>
    </w:p>
    <w:p w14:paraId="0AD0A703" w14:textId="4D40BA19" w:rsidR="00F763B3" w:rsidRPr="0049025F" w:rsidRDefault="00F763B3">
      <w:pPr>
        <w:pStyle w:val="ListParagraph"/>
        <w:numPr>
          <w:ilvl w:val="0"/>
          <w:numId w:val="51"/>
        </w:numPr>
        <w:ind w:left="720" w:firstLine="0"/>
      </w:pPr>
      <w:r w:rsidRPr="0049025F">
        <w:rPr>
          <w:u w:val="single"/>
        </w:rPr>
        <w:t>Cost /Price Analysis</w:t>
      </w:r>
      <w:r w:rsidRPr="0049025F">
        <w:t xml:space="preserve"> - </w:t>
      </w:r>
      <w:r w:rsidR="00BC4C2F" w:rsidRPr="0049025F">
        <w:t>2 CFR 200.318 requires subrecipients to perform a cost or price analysis in connection with every procurement action, including competitive sealed bids. Inadequate or incorrect cost analyses can result in cost estimates that are too low and, consequently, low bids coming in over budget. A price analysis is performed when there is adequate price competition and essentially involves comparing lump-sum bids for prices. A cost analysis involves breaking the various cost elements apart and analyzing them individually against market data. A cost analysis should be performed when there is inadequate price competition, when negotiating profit as a separate element, and when a change order involving a budget increase or decrease is necessary.</w:t>
      </w:r>
    </w:p>
    <w:p w14:paraId="3B705472" w14:textId="037EEA5B" w:rsidR="002377F0" w:rsidRPr="0049025F" w:rsidRDefault="00F763B3">
      <w:pPr>
        <w:pStyle w:val="ListParagraph"/>
        <w:numPr>
          <w:ilvl w:val="0"/>
          <w:numId w:val="51"/>
        </w:numPr>
        <w:ind w:left="720" w:firstLine="0"/>
      </w:pPr>
      <w:r w:rsidRPr="0049025F">
        <w:rPr>
          <w:u w:val="single"/>
        </w:rPr>
        <w:t>Bid Overages</w:t>
      </w:r>
      <w:r w:rsidRPr="0049025F">
        <w:t xml:space="preserve"> – Bid overages</w:t>
      </w:r>
      <w:r w:rsidR="00BC4C2F" w:rsidRPr="0049025F">
        <w:t xml:space="preserve"> can unnecessarily delay time-sensitive projects, and rectifying the overage is often costly and time consuming. Subrecipients shall carefully conduct and review their cost estimates and utilize safeguards such as deductible alternates </w:t>
      </w:r>
      <w:proofErr w:type="gramStart"/>
      <w:r w:rsidR="00BC4C2F" w:rsidRPr="0049025F">
        <w:t>in order to</w:t>
      </w:r>
      <w:proofErr w:type="gramEnd"/>
      <w:r w:rsidR="00BC4C2F" w:rsidRPr="0049025F">
        <w:t xml:space="preserve"> minimize the risk of overages that will require a </w:t>
      </w:r>
      <w:r w:rsidRPr="0049025F">
        <w:t>rebid</w:t>
      </w:r>
      <w:r w:rsidR="00BC4C2F" w:rsidRPr="0049025F">
        <w:t xml:space="preserve">. Despite careful cost analyses and safeguards, there are occasions when all bids will exceed available project funds. </w:t>
      </w:r>
    </w:p>
    <w:p w14:paraId="64CB1E15" w14:textId="39102536" w:rsidR="00B41945" w:rsidRPr="0049025F" w:rsidRDefault="00B41945">
      <w:pPr>
        <w:pStyle w:val="ListParagraph"/>
        <w:numPr>
          <w:ilvl w:val="0"/>
          <w:numId w:val="13"/>
        </w:numPr>
        <w:ind w:left="360" w:firstLine="0"/>
      </w:pPr>
      <w:r w:rsidRPr="0049025F">
        <w:t>COOPERATIVE PURCHASING</w:t>
      </w:r>
    </w:p>
    <w:p w14:paraId="5F4DFBF2" w14:textId="77777777" w:rsidR="00B41945" w:rsidRPr="0049025F" w:rsidRDefault="00B41945">
      <w:pPr>
        <w:pStyle w:val="ListParagraph"/>
        <w:numPr>
          <w:ilvl w:val="0"/>
          <w:numId w:val="14"/>
        </w:numPr>
        <w:ind w:firstLine="0"/>
      </w:pPr>
      <w:r w:rsidRPr="0049025F">
        <w:rPr>
          <w:u w:val="single"/>
        </w:rPr>
        <w:t>State Contracts</w:t>
      </w:r>
      <w:r w:rsidRPr="0049025F">
        <w:t xml:space="preserve"> - The Purchasing Officer is authorized to purchase goods or services for any dollar amount from authorized vendors listed on the respective state contracts of the Department of General Services, subject otherwise to the requirements of this Policy.</w:t>
      </w:r>
    </w:p>
    <w:p w14:paraId="4DC75778" w14:textId="77777777" w:rsidR="00B41945" w:rsidRPr="0049025F" w:rsidRDefault="00B41945">
      <w:pPr>
        <w:pStyle w:val="ListParagraph"/>
        <w:numPr>
          <w:ilvl w:val="0"/>
          <w:numId w:val="14"/>
        </w:numPr>
        <w:ind w:firstLine="0"/>
      </w:pPr>
      <w:r w:rsidRPr="0049025F">
        <w:rPr>
          <w:u w:val="single"/>
        </w:rPr>
        <w:t>Other Governmental Units</w:t>
      </w:r>
      <w:r w:rsidRPr="0049025F">
        <w:t xml:space="preserve"> - The Purchasing </w:t>
      </w:r>
      <w:proofErr w:type="gramStart"/>
      <w:r w:rsidRPr="0049025F">
        <w:t>Officer shall</w:t>
      </w:r>
      <w:proofErr w:type="gramEnd"/>
      <w:r w:rsidRPr="0049025F">
        <w:t xml:space="preserve"> have the authority to join other units of government in cooperative purchasing ventures when the best interest of the Town would be served thereby, and the same is in accordance with this Policy and with the Town, State and Federal Law.</w:t>
      </w:r>
    </w:p>
    <w:p w14:paraId="1F82AD2F" w14:textId="5DAEBD19" w:rsidR="00B41945" w:rsidRPr="0049025F" w:rsidRDefault="00C24D20" w:rsidP="00356430">
      <w:pPr>
        <w:ind w:left="360"/>
      </w:pPr>
      <w:r w:rsidRPr="0049025F">
        <w:t>I</w:t>
      </w:r>
      <w:r w:rsidR="00B41945" w:rsidRPr="0049025F">
        <w:t>.</w:t>
      </w:r>
      <w:r w:rsidR="00B41945" w:rsidRPr="0049025F">
        <w:tab/>
        <w:t>BID PROTEST</w:t>
      </w:r>
    </w:p>
    <w:p w14:paraId="733AA03D" w14:textId="77777777" w:rsidR="00B41945" w:rsidRPr="0049025F" w:rsidRDefault="00B41945">
      <w:pPr>
        <w:pStyle w:val="ListParagraph"/>
        <w:numPr>
          <w:ilvl w:val="0"/>
          <w:numId w:val="15"/>
        </w:numPr>
        <w:ind w:firstLine="0"/>
      </w:pPr>
      <w:r w:rsidRPr="0049025F">
        <w:rPr>
          <w:u w:val="single"/>
        </w:rPr>
        <w:t>Right to Protest</w:t>
      </w:r>
      <w:r w:rsidRPr="0049025F">
        <w:t xml:space="preserve"> - Any actual prospective bidder, offeror, or contractor who is aggrieved in connection with the solicitation or award of contract may protest to the Town Council.  Protestors shall seek resolution of their complaints initially with the Purchasing Officer and secondly with the Town Manager prior to protesting to the Town Council.</w:t>
      </w:r>
    </w:p>
    <w:p w14:paraId="2B223EE5" w14:textId="77777777" w:rsidR="00B41945" w:rsidRPr="0049025F" w:rsidRDefault="00B41945">
      <w:pPr>
        <w:pStyle w:val="ListParagraph"/>
        <w:numPr>
          <w:ilvl w:val="0"/>
          <w:numId w:val="15"/>
        </w:numPr>
        <w:ind w:firstLine="0"/>
      </w:pPr>
      <w:r w:rsidRPr="0049025F">
        <w:rPr>
          <w:u w:val="single"/>
        </w:rPr>
        <w:t>Filing a Protest</w:t>
      </w:r>
      <w:r w:rsidRPr="0049025F">
        <w:t xml:space="preserve"> - Any person who is affected adversely by the decision or intended decision of the Town shall file with the Purchasing Officer a notice of protest in writing within 72 hours after the posting of bid tabulation or after receipt of the notice of intended decision and file a formal written protest within 10 calendar days after he/she filed the notice of protest, Failure to file a notice of protest or failure to file a formal written protest shall constitute a waiver of proceedings under this section.  A written protest is filed with the Town when it is delivered to and received in the office of the Purchasing Officer.</w:t>
      </w:r>
    </w:p>
    <w:p w14:paraId="6089709D" w14:textId="1E10C660" w:rsidR="00B41945" w:rsidRPr="0049025F" w:rsidRDefault="00B41945">
      <w:pPr>
        <w:pStyle w:val="ListParagraph"/>
        <w:numPr>
          <w:ilvl w:val="0"/>
          <w:numId w:val="16"/>
        </w:numPr>
        <w:ind w:left="1080" w:firstLine="0"/>
      </w:pPr>
      <w:r w:rsidRPr="0049025F">
        <w:t xml:space="preserve">The notice of protest shall contain at a minimum: the name of the bidder; the bidder’s address and phone number; the name of the bidder’s representative to whom </w:t>
      </w:r>
      <w:r w:rsidRPr="0049025F">
        <w:lastRenderedPageBreak/>
        <w:t>notices may be sent; the name and bid number of the solicitation; and a brief factual summary of the basis of the protest.</w:t>
      </w:r>
    </w:p>
    <w:p w14:paraId="13B22E66" w14:textId="77777777" w:rsidR="00B41945" w:rsidRPr="0049025F" w:rsidRDefault="00B41945">
      <w:pPr>
        <w:pStyle w:val="ListParagraph"/>
        <w:numPr>
          <w:ilvl w:val="0"/>
          <w:numId w:val="16"/>
        </w:numPr>
        <w:ind w:left="1080" w:firstLine="0"/>
      </w:pPr>
      <w:r w:rsidRPr="0049025F">
        <w:t>The formal written protest shall identify the protestant and the solicitation involved; include a plain, clear, statement of the grounds on which the protest is based; refer to the statutes, laws, ordinances, or other legal authorities which the protestant deems applicable to such grounds; and specifically request the relief to which the protestant deems himself entitled by application of such authorities to such grounds.</w:t>
      </w:r>
    </w:p>
    <w:p w14:paraId="35AAC018" w14:textId="77777777" w:rsidR="00B41945" w:rsidRPr="0049025F" w:rsidRDefault="00B41945">
      <w:pPr>
        <w:pStyle w:val="ListParagraph"/>
        <w:numPr>
          <w:ilvl w:val="0"/>
          <w:numId w:val="16"/>
        </w:numPr>
        <w:ind w:left="1080" w:firstLine="0"/>
      </w:pPr>
      <w:r w:rsidRPr="0049025F">
        <w:t>The protestant shall mail a copy of the notice of protest and the formal written protest to any person with whom he/she is in dispute.</w:t>
      </w:r>
    </w:p>
    <w:p w14:paraId="729825AB" w14:textId="77777777" w:rsidR="00B41945" w:rsidRPr="0049025F" w:rsidRDefault="00B41945">
      <w:pPr>
        <w:pStyle w:val="ListParagraph"/>
        <w:numPr>
          <w:ilvl w:val="0"/>
          <w:numId w:val="15"/>
        </w:numPr>
        <w:ind w:firstLine="0"/>
      </w:pPr>
      <w:r w:rsidRPr="0049025F">
        <w:rPr>
          <w:u w:val="single"/>
        </w:rPr>
        <w:t>Settlement and Resolution</w:t>
      </w:r>
      <w:r w:rsidRPr="0049025F">
        <w:t xml:space="preserve"> - The Purchasing Officer shall, within 14 days of the formal written protest, attempt to resolve the protest prior to any proceedings arising from the position.  Provided, however, if such settlement will have the effect of determining a substantial interest of another party or business, such settlement must be reached </w:t>
      </w:r>
      <w:proofErr w:type="gramStart"/>
      <w:r w:rsidRPr="0049025F">
        <w:t>in the course of</w:t>
      </w:r>
      <w:proofErr w:type="gramEnd"/>
      <w:r w:rsidRPr="0049025F">
        <w:t xml:space="preserve"> the proceedings provided herein.</w:t>
      </w:r>
    </w:p>
    <w:p w14:paraId="51E9FFDD" w14:textId="77777777" w:rsidR="00B41945" w:rsidRPr="0049025F" w:rsidRDefault="00B41945">
      <w:pPr>
        <w:pStyle w:val="ListParagraph"/>
        <w:numPr>
          <w:ilvl w:val="0"/>
          <w:numId w:val="15"/>
        </w:numPr>
        <w:ind w:firstLine="0"/>
      </w:pPr>
      <w:r w:rsidRPr="0049025F">
        <w:rPr>
          <w:u w:val="single"/>
        </w:rPr>
        <w:t>Protest Proceedings</w:t>
      </w:r>
      <w:r w:rsidRPr="0049025F">
        <w:t xml:space="preserve"> - If the protest cannot be resolved by mutual agreement, the Purchasing Officer shall conduct or designate another to conduct a protest proceeding pursuant to the following procedures: </w:t>
      </w:r>
    </w:p>
    <w:p w14:paraId="1909AD1C" w14:textId="77777777" w:rsidR="00B41945" w:rsidRPr="0049025F" w:rsidRDefault="00B41945">
      <w:pPr>
        <w:pStyle w:val="ListParagraph"/>
        <w:numPr>
          <w:ilvl w:val="0"/>
          <w:numId w:val="17"/>
        </w:numPr>
        <w:ind w:left="1080" w:firstLine="0"/>
      </w:pPr>
      <w:r w:rsidRPr="0049025F">
        <w:rPr>
          <w:u w:val="single"/>
        </w:rPr>
        <w:t>Protest Proceeding Procedures</w:t>
      </w:r>
    </w:p>
    <w:p w14:paraId="2342CD43" w14:textId="77777777" w:rsidR="00B41945" w:rsidRPr="0049025F" w:rsidRDefault="00B41945" w:rsidP="00591C13">
      <w:pPr>
        <w:ind w:left="1440"/>
      </w:pPr>
      <w:r w:rsidRPr="0049025F">
        <w:t>(1)</w:t>
      </w:r>
      <w:r w:rsidRPr="0049025F">
        <w:tab/>
        <w:t>The presiding officer shall give reasonable notice to all substantially affected persons or businesses.  Otherwise petitions to intervene will be considered on their merits as received.</w:t>
      </w:r>
    </w:p>
    <w:p w14:paraId="54C93EC2" w14:textId="77777777" w:rsidR="00B41945" w:rsidRPr="0049025F" w:rsidRDefault="00B41945" w:rsidP="00591C13">
      <w:pPr>
        <w:ind w:left="1440"/>
      </w:pPr>
      <w:r w:rsidRPr="0049025F">
        <w:t>(2)</w:t>
      </w:r>
      <w:r w:rsidRPr="0049025F">
        <w:tab/>
        <w:t>At or prior to the protest proceeding, the protestant may submit any written or physical materials, objects, statements, or affidavits, and arguments which he/she deems relevant to the issues raised.</w:t>
      </w:r>
    </w:p>
    <w:p w14:paraId="477973E4" w14:textId="77777777" w:rsidR="00B41945" w:rsidRPr="0049025F" w:rsidRDefault="00B41945" w:rsidP="00591C13">
      <w:pPr>
        <w:ind w:left="1440"/>
      </w:pPr>
      <w:r w:rsidRPr="0049025F">
        <w:t>(3)</w:t>
      </w:r>
      <w:r w:rsidRPr="0049025F">
        <w:tab/>
        <w:t>In the proceeding, the protestant, or his/her representative or counsel, may also make an oral presentation of his evidence and arguments. However, neither direct nor cross examination of witnesses shall be permitted, although the presiding officer may make whatever inquiries he/she deems pertinent to a determination of the protest.</w:t>
      </w:r>
    </w:p>
    <w:p w14:paraId="195FBC62" w14:textId="77777777" w:rsidR="00B41945" w:rsidRPr="0049025F" w:rsidRDefault="00B41945" w:rsidP="00591C13">
      <w:pPr>
        <w:ind w:left="1440"/>
      </w:pPr>
      <w:r w:rsidRPr="0049025F">
        <w:t>(4)</w:t>
      </w:r>
      <w:r w:rsidRPr="0049025F">
        <w:tab/>
        <w:t xml:space="preserve">The judicial rules of evidence shall not apply, and the presiding officer shall base his/her decision on such information given </w:t>
      </w:r>
      <w:proofErr w:type="gramStart"/>
      <w:r w:rsidRPr="0049025F">
        <w:t>in the course of</w:t>
      </w:r>
      <w:proofErr w:type="gramEnd"/>
      <w:r w:rsidRPr="0049025F">
        <w:t xml:space="preserve"> the proceeding upon which reasonable prudent persons rely in the conduct of their affairs.</w:t>
      </w:r>
    </w:p>
    <w:p w14:paraId="08CACB2E" w14:textId="77777777" w:rsidR="00B41945" w:rsidRPr="0049025F" w:rsidRDefault="00B41945" w:rsidP="00591C13">
      <w:pPr>
        <w:ind w:left="1440"/>
      </w:pPr>
      <w:r w:rsidRPr="0049025F">
        <w:t>(5)</w:t>
      </w:r>
      <w:r w:rsidRPr="0049025F">
        <w:tab/>
        <w:t xml:space="preserve">Within seven (7) working days of the conclusion of the proceeding, the presiding officer shall render a decision which sets forth the terms and conditions of any settlement reached. Such decision of the presiding officer shall be conclusive as to the recommendation </w:t>
      </w:r>
      <w:proofErr w:type="gramStart"/>
      <w:r w:rsidRPr="0049025F">
        <w:t>to</w:t>
      </w:r>
      <w:proofErr w:type="gramEnd"/>
      <w:r w:rsidRPr="0049025F">
        <w:t xml:space="preserve"> the Town Council.</w:t>
      </w:r>
    </w:p>
    <w:p w14:paraId="66E15370" w14:textId="77777777" w:rsidR="00B41945" w:rsidRPr="0049025F" w:rsidRDefault="00B41945" w:rsidP="00591C13">
      <w:pPr>
        <w:ind w:left="1440"/>
      </w:pPr>
      <w:r w:rsidRPr="0049025F">
        <w:t>(6)</w:t>
      </w:r>
      <w:r w:rsidRPr="0049025F">
        <w:tab/>
        <w:t>Any party may arrange for the proceedings to be stenograph recorded and shall bear the expense of such recording.</w:t>
      </w:r>
    </w:p>
    <w:p w14:paraId="6D4AE493" w14:textId="77777777" w:rsidR="00B41945" w:rsidRPr="0049025F" w:rsidRDefault="00B41945">
      <w:pPr>
        <w:pStyle w:val="ListParagraph"/>
        <w:numPr>
          <w:ilvl w:val="0"/>
          <w:numId w:val="17"/>
        </w:numPr>
        <w:ind w:left="1080" w:firstLine="0"/>
      </w:pPr>
      <w:r w:rsidRPr="0049025F">
        <w:rPr>
          <w:u w:val="single"/>
        </w:rPr>
        <w:t>Intervener</w:t>
      </w:r>
      <w:r w:rsidRPr="0049025F">
        <w:t xml:space="preserve"> - The participation of interveners shall be governed by the terms of the order issued in response to a petition to intervene.</w:t>
      </w:r>
    </w:p>
    <w:p w14:paraId="6D2FC307" w14:textId="77777777" w:rsidR="00B41945" w:rsidRPr="0049025F" w:rsidRDefault="00B41945">
      <w:pPr>
        <w:pStyle w:val="ListParagraph"/>
        <w:numPr>
          <w:ilvl w:val="0"/>
          <w:numId w:val="17"/>
        </w:numPr>
        <w:ind w:left="1080" w:firstLine="0"/>
      </w:pPr>
      <w:r w:rsidRPr="0049025F">
        <w:rPr>
          <w:u w:val="single"/>
        </w:rPr>
        <w:t>Time Limits</w:t>
      </w:r>
      <w:r w:rsidRPr="0049025F">
        <w:t xml:space="preserve"> - The time limits </w:t>
      </w:r>
      <w:proofErr w:type="gramStart"/>
      <w:r w:rsidRPr="0049025F">
        <w:t>in</w:t>
      </w:r>
      <w:proofErr w:type="gramEnd"/>
      <w:r w:rsidRPr="0049025F">
        <w:t xml:space="preserve"> which protests must be filed as provided herein may be altered by specific provisions in invitation for bids or request for </w:t>
      </w:r>
      <w:proofErr w:type="gramStart"/>
      <w:r w:rsidRPr="0049025F">
        <w:t>proposal</w:t>
      </w:r>
      <w:proofErr w:type="gramEnd"/>
      <w:r w:rsidRPr="0049025F">
        <w:t>.</w:t>
      </w:r>
    </w:p>
    <w:p w14:paraId="7AF99C61" w14:textId="2DE87ACA" w:rsidR="00B41945" w:rsidRPr="0049025F" w:rsidRDefault="00B41945">
      <w:pPr>
        <w:pStyle w:val="ListParagraph"/>
        <w:numPr>
          <w:ilvl w:val="0"/>
          <w:numId w:val="17"/>
        </w:numPr>
        <w:ind w:left="1080" w:firstLine="0"/>
      </w:pPr>
      <w:r w:rsidRPr="0049025F">
        <w:rPr>
          <w:u w:val="single"/>
        </w:rPr>
        <w:t>Entitlement to Costs</w:t>
      </w:r>
      <w:r w:rsidRPr="0049025F">
        <w:t xml:space="preserve"> - In no case will the protesting bidder or offeror be entitled to any costs incurred with the solicitation, including bid preparation costs and attorney’s </w:t>
      </w:r>
      <w:r w:rsidRPr="0049025F">
        <w:lastRenderedPageBreak/>
        <w:t>fees.</w:t>
      </w:r>
    </w:p>
    <w:p w14:paraId="54F124E1" w14:textId="77777777" w:rsidR="00B41945" w:rsidRPr="0049025F" w:rsidRDefault="00B41945" w:rsidP="00591C13">
      <w:pPr>
        <w:ind w:left="720"/>
      </w:pPr>
      <w:r w:rsidRPr="0049025F">
        <w:t>5.</w:t>
      </w:r>
      <w:r w:rsidRPr="0049025F">
        <w:tab/>
      </w:r>
      <w:r w:rsidRPr="0049025F">
        <w:rPr>
          <w:u w:val="single"/>
        </w:rPr>
        <w:t>Stay of Procurement During Protests</w:t>
      </w:r>
      <w:r w:rsidRPr="0049025F">
        <w:t xml:space="preserve"> - In the event of a timely protest under Subsection A of this section, the Purchasing Officer shall not proceed further with the solicitation or award of the contract until all administrative remedies have been exhausted or unless the Town Council makes a determination that the award of a contract without delay is necessary to protect the substantial interest of the Town.</w:t>
      </w:r>
    </w:p>
    <w:p w14:paraId="4220BE74" w14:textId="7D769EE1" w:rsidR="00B41945" w:rsidRPr="0049025F" w:rsidRDefault="00C24D20" w:rsidP="00591C13">
      <w:pPr>
        <w:ind w:left="360"/>
      </w:pPr>
      <w:r w:rsidRPr="0049025F">
        <w:t>J</w:t>
      </w:r>
      <w:r w:rsidR="00B41945" w:rsidRPr="0049025F">
        <w:t>.</w:t>
      </w:r>
      <w:r w:rsidR="00B41945" w:rsidRPr="0049025F">
        <w:tab/>
        <w:t>CONTRACT CLAIMS</w:t>
      </w:r>
    </w:p>
    <w:p w14:paraId="7D37457F" w14:textId="77777777" w:rsidR="00B41945" w:rsidRPr="0049025F" w:rsidRDefault="00B41945">
      <w:pPr>
        <w:pStyle w:val="ListParagraph"/>
        <w:numPr>
          <w:ilvl w:val="0"/>
          <w:numId w:val="18"/>
        </w:numPr>
        <w:ind w:firstLine="0"/>
      </w:pPr>
      <w:r w:rsidRPr="0049025F">
        <w:rPr>
          <w:u w:val="single"/>
        </w:rPr>
        <w:t>Authority of the Purchasing Officer to Settle Bid Protests and Contract Claims</w:t>
      </w:r>
      <w:r w:rsidRPr="0049025F">
        <w:t xml:space="preserve"> - The Purchasing Officer is authorized to settle any protest regarding the solicitation or award of a Town contract, or any claim arising out of the performance of a Town contract, prior to an appeal to the Town Council or the commencement of an action in a court of competent jurisdiction but may not settle any such protest or claim for consideration of $1,000.00 or greater in value without prior approval of the Town Council.</w:t>
      </w:r>
    </w:p>
    <w:p w14:paraId="4C7225C7" w14:textId="77777777" w:rsidR="00B41945" w:rsidRPr="0049025F" w:rsidRDefault="00B41945">
      <w:pPr>
        <w:pStyle w:val="ListParagraph"/>
        <w:numPr>
          <w:ilvl w:val="0"/>
          <w:numId w:val="18"/>
        </w:numPr>
        <w:ind w:firstLine="0"/>
      </w:pPr>
      <w:r w:rsidRPr="0049025F">
        <w:rPr>
          <w:u w:val="single"/>
        </w:rPr>
        <w:t>Decision of the Purchasing Officer</w:t>
      </w:r>
      <w:r w:rsidRPr="0049025F">
        <w:t xml:space="preserve"> - All claims by a contractor against the Town relating to a contract, except bid protests, shall be submitted in writing to the Purchasing Officer for a decision.  The contractor may request a conference with the Purchasing Officer on the claim.  Claims include, without limitation, disputes arising under a contract, and those based upon breach of contract, mistake, misrepresentation, or other cause for contract modification or rescission.</w:t>
      </w:r>
    </w:p>
    <w:p w14:paraId="52201AE2" w14:textId="77777777" w:rsidR="00B41945" w:rsidRPr="0049025F" w:rsidRDefault="00B41945">
      <w:pPr>
        <w:pStyle w:val="ListParagraph"/>
        <w:numPr>
          <w:ilvl w:val="0"/>
          <w:numId w:val="18"/>
        </w:numPr>
        <w:ind w:firstLine="0"/>
      </w:pPr>
      <w:r w:rsidRPr="0049025F">
        <w:rPr>
          <w:u w:val="single"/>
        </w:rPr>
        <w:t>Notice to the Contractor of the Purchasing Officer’s Decision</w:t>
      </w:r>
      <w:r w:rsidRPr="0049025F">
        <w:t xml:space="preserve"> - The decision of the Purchasing Officer shall be promptly issued in writing and shall be immediately mailed or otherwise furnished to the contractor. The decision shall state the reasons for the decision reached and shall inform the contractor of his appeal rights under Subsection D of this section.</w:t>
      </w:r>
    </w:p>
    <w:p w14:paraId="34B436E7" w14:textId="77777777" w:rsidR="00B41945" w:rsidRPr="0049025F" w:rsidRDefault="00B41945">
      <w:pPr>
        <w:pStyle w:val="ListParagraph"/>
        <w:numPr>
          <w:ilvl w:val="0"/>
          <w:numId w:val="18"/>
        </w:numPr>
        <w:ind w:firstLine="0"/>
      </w:pPr>
      <w:r w:rsidRPr="0049025F">
        <w:rPr>
          <w:u w:val="single"/>
        </w:rPr>
        <w:t xml:space="preserve">Finality of the Purchasing Officer Decision: Contractor’s Right to Appeal </w:t>
      </w:r>
      <w:r w:rsidRPr="0049025F">
        <w:t>- The Purchasing Officer’s decision shall be final and conclusive unless, within 10 calendar days from the date of receipt of the decision, the contractor files a notice of appeal with the Town Council.</w:t>
      </w:r>
    </w:p>
    <w:p w14:paraId="00AB1DDA" w14:textId="77777777" w:rsidR="00B41945" w:rsidRPr="0049025F" w:rsidRDefault="00B41945">
      <w:pPr>
        <w:pStyle w:val="ListParagraph"/>
        <w:numPr>
          <w:ilvl w:val="0"/>
          <w:numId w:val="18"/>
        </w:numPr>
        <w:ind w:firstLine="0"/>
      </w:pPr>
      <w:r w:rsidRPr="0049025F">
        <w:rPr>
          <w:u w:val="single"/>
        </w:rPr>
        <w:t>Failure to Render Timely Decision</w:t>
      </w:r>
      <w:r w:rsidRPr="0049025F">
        <w:t xml:space="preserve"> - If the Purchasing Officer does not issue a written decision regarding any contract controversy within fourteen calendar days after receipt of a written request for a final decision, or within such longer period as may be agreed upon between the parties, then the aggrieved party may proceed as if an adverse decision had been issued.</w:t>
      </w:r>
    </w:p>
    <w:p w14:paraId="3FA4F72E" w14:textId="621E2CA8" w:rsidR="00B41945" w:rsidRPr="0049025F" w:rsidRDefault="00C24D20" w:rsidP="005578C5">
      <w:pPr>
        <w:ind w:left="360"/>
      </w:pPr>
      <w:r w:rsidRPr="0049025F">
        <w:t>K</w:t>
      </w:r>
      <w:r w:rsidR="00B41945" w:rsidRPr="0049025F">
        <w:t>.</w:t>
      </w:r>
      <w:r w:rsidR="00B41945" w:rsidRPr="0049025F">
        <w:tab/>
        <w:t>REMEDIES FOR SOLICITATION OR AWARDS IN VIOLATION OF LAW</w:t>
      </w:r>
    </w:p>
    <w:p w14:paraId="36AB8863" w14:textId="77777777" w:rsidR="00B41945" w:rsidRPr="0049025F" w:rsidRDefault="00B41945" w:rsidP="005578C5">
      <w:pPr>
        <w:ind w:left="720"/>
      </w:pPr>
      <w:r w:rsidRPr="0049025F">
        <w:t>1.</w:t>
      </w:r>
      <w:r w:rsidRPr="0049025F">
        <w:tab/>
      </w:r>
      <w:r w:rsidRPr="0049025F">
        <w:rPr>
          <w:u w:val="single"/>
        </w:rPr>
        <w:t>Prior to Bid Opening or Closing Date for Receipt of Proposals</w:t>
      </w:r>
      <w:r w:rsidRPr="0049025F">
        <w:t xml:space="preserve"> - If prior to the bid opening or the closing date for receipt of proposals, the Purchasing Officer after consultation with the Town Attorney determines that solicitation is in violation of federal, state, or local law or ordinance, then the solicitation shall be canceled or revised to comply with applicable law.</w:t>
      </w:r>
    </w:p>
    <w:p w14:paraId="1ECF14C7" w14:textId="4ABB526D" w:rsidR="00B41945" w:rsidRPr="0049025F" w:rsidRDefault="00B41945" w:rsidP="005578C5">
      <w:pPr>
        <w:ind w:left="720"/>
      </w:pPr>
      <w:r w:rsidRPr="0049025F">
        <w:t>2.</w:t>
      </w:r>
      <w:r w:rsidRPr="0049025F">
        <w:tab/>
      </w:r>
      <w:r w:rsidRPr="0049025F">
        <w:rPr>
          <w:u w:val="single"/>
        </w:rPr>
        <w:t>Prior to Award</w:t>
      </w:r>
      <w:r w:rsidRPr="0049025F">
        <w:t xml:space="preserve"> - If after bid opening or the closing date for receipt of proposals, but prior to the award contract, the Purchasing Officer after consultation with the Town Attorney determines that a solicitation or a proposed award of a contract is in violation of federal, state, or municipal law or ordinance, then the solicitation or proposed award shall be canceled.</w:t>
      </w:r>
    </w:p>
    <w:p w14:paraId="095CC7E6" w14:textId="77777777" w:rsidR="00B41945" w:rsidRPr="0049025F" w:rsidRDefault="00B41945" w:rsidP="005578C5">
      <w:pPr>
        <w:ind w:left="720"/>
      </w:pPr>
      <w:r w:rsidRPr="0049025F">
        <w:t>3.</w:t>
      </w:r>
      <w:r w:rsidRPr="0049025F">
        <w:tab/>
      </w:r>
      <w:r w:rsidRPr="0049025F">
        <w:rPr>
          <w:u w:val="single"/>
        </w:rPr>
        <w:t>After Award</w:t>
      </w:r>
      <w:r w:rsidRPr="0049025F">
        <w:t xml:space="preserve"> - If, after award, the Purchasing Officer, after consultation with the </w:t>
      </w:r>
      <w:r w:rsidRPr="0049025F">
        <w:lastRenderedPageBreak/>
        <w:t xml:space="preserve">Town Attorney, </w:t>
      </w:r>
      <w:proofErr w:type="gramStart"/>
      <w:r w:rsidRPr="0049025F">
        <w:t>determine</w:t>
      </w:r>
      <w:proofErr w:type="gramEnd"/>
      <w:r w:rsidRPr="0049025F">
        <w:t xml:space="preserve"> that a solicitation or award of a contract </w:t>
      </w:r>
      <w:proofErr w:type="gramStart"/>
      <w:r w:rsidRPr="0049025F">
        <w:t>was</w:t>
      </w:r>
      <w:proofErr w:type="gramEnd"/>
      <w:r w:rsidRPr="0049025F">
        <w:t xml:space="preserve"> in violation of applicable law or ordinance.</w:t>
      </w:r>
    </w:p>
    <w:p w14:paraId="476D7F79" w14:textId="77777777" w:rsidR="00B41945" w:rsidRPr="0049025F" w:rsidRDefault="00B41945">
      <w:pPr>
        <w:pStyle w:val="ListParagraph"/>
        <w:numPr>
          <w:ilvl w:val="0"/>
          <w:numId w:val="19"/>
        </w:numPr>
        <w:ind w:left="1080" w:firstLine="0"/>
      </w:pPr>
      <w:r w:rsidRPr="0049025F">
        <w:t>If the person awarded the contract has not acted fraudulently or in bad faith:</w:t>
      </w:r>
    </w:p>
    <w:p w14:paraId="4EC01248" w14:textId="77777777" w:rsidR="00B41945" w:rsidRPr="0049025F" w:rsidRDefault="00B41945">
      <w:pPr>
        <w:pStyle w:val="ListParagraph"/>
        <w:numPr>
          <w:ilvl w:val="0"/>
          <w:numId w:val="20"/>
        </w:numPr>
        <w:ind w:left="1440" w:firstLine="0"/>
      </w:pPr>
      <w:r w:rsidRPr="0049025F">
        <w:t>the contract may be ratified and affirmed, provided it is determined that doing so is in the best interest of the Town.</w:t>
      </w:r>
    </w:p>
    <w:p w14:paraId="398A3F61" w14:textId="77777777" w:rsidR="00B41945" w:rsidRPr="0049025F" w:rsidRDefault="00B41945">
      <w:pPr>
        <w:pStyle w:val="ListParagraph"/>
        <w:numPr>
          <w:ilvl w:val="0"/>
          <w:numId w:val="20"/>
        </w:numPr>
        <w:ind w:left="1440" w:firstLine="0"/>
      </w:pPr>
      <w:proofErr w:type="gramStart"/>
      <w:r w:rsidRPr="0049025F">
        <w:t>the</w:t>
      </w:r>
      <w:proofErr w:type="gramEnd"/>
      <w:r w:rsidRPr="0049025F">
        <w:t xml:space="preserve"> contract may be terminated, and the person awarded the contract shall be compensated for actual costs reasonably incurred under the contract plus a reasonable profit, but excluding attorney’s fees, prior to termination.</w:t>
      </w:r>
    </w:p>
    <w:p w14:paraId="07AE434F" w14:textId="77777777" w:rsidR="00B41945" w:rsidRPr="0049025F" w:rsidRDefault="00B41945">
      <w:pPr>
        <w:pStyle w:val="ListParagraph"/>
        <w:numPr>
          <w:ilvl w:val="0"/>
          <w:numId w:val="20"/>
        </w:numPr>
        <w:ind w:left="1440" w:firstLine="0"/>
      </w:pPr>
      <w:proofErr w:type="gramStart"/>
      <w:r w:rsidRPr="0049025F">
        <w:t>if</w:t>
      </w:r>
      <w:proofErr w:type="gramEnd"/>
      <w:r w:rsidRPr="0049025F">
        <w:t xml:space="preserve"> the person awarded the contract has acted fraudulently or in bad faith the contract may be declared null and void or voidable, if such action is in the best interest of the Town.</w:t>
      </w:r>
    </w:p>
    <w:p w14:paraId="4358E3B9" w14:textId="77777777" w:rsidR="00B41945" w:rsidRPr="0049025F" w:rsidRDefault="00B41945" w:rsidP="00B41945">
      <w:pPr>
        <w:ind w:left="1800" w:hanging="360"/>
        <w:rPr>
          <w:b/>
          <w:bCs/>
        </w:rPr>
      </w:pPr>
    </w:p>
    <w:p w14:paraId="4425089F" w14:textId="77777777" w:rsidR="00B41945" w:rsidRPr="0049025F" w:rsidRDefault="00B41945" w:rsidP="00B41945">
      <w:pPr>
        <w:pStyle w:val="ListParagraph"/>
        <w:numPr>
          <w:ilvl w:val="0"/>
          <w:numId w:val="1"/>
        </w:numPr>
        <w:rPr>
          <w:b/>
          <w:bCs/>
        </w:rPr>
      </w:pPr>
      <w:r w:rsidRPr="0049025F">
        <w:rPr>
          <w:b/>
          <w:bCs/>
        </w:rPr>
        <w:t>CONTRACT ADMINISTRATION</w:t>
      </w:r>
    </w:p>
    <w:p w14:paraId="5BC8A27D" w14:textId="77777777" w:rsidR="00B41945" w:rsidRPr="0049025F" w:rsidRDefault="00B41945" w:rsidP="00135750">
      <w:pPr>
        <w:ind w:left="360"/>
      </w:pPr>
      <w:r w:rsidRPr="0049025F">
        <w:t>A.</w:t>
      </w:r>
      <w:r w:rsidRPr="0049025F">
        <w:tab/>
        <w:t>CONTRACT PROVISIONS</w:t>
      </w:r>
    </w:p>
    <w:p w14:paraId="3B0E7060" w14:textId="77777777" w:rsidR="00B41945" w:rsidRPr="0049025F" w:rsidRDefault="00B41945" w:rsidP="00135750">
      <w:pPr>
        <w:ind w:left="720"/>
      </w:pPr>
      <w:r w:rsidRPr="0049025F">
        <w:t>1.</w:t>
      </w:r>
      <w:r w:rsidRPr="0049025F">
        <w:tab/>
      </w:r>
      <w:r w:rsidRPr="0049025F">
        <w:rPr>
          <w:u w:val="single"/>
        </w:rPr>
        <w:t>Standard Contract Clauses and Their Modification</w:t>
      </w:r>
    </w:p>
    <w:p w14:paraId="33F9D9FC" w14:textId="77777777" w:rsidR="00B41945" w:rsidRPr="0049025F" w:rsidRDefault="00B41945">
      <w:pPr>
        <w:pStyle w:val="ListParagraph"/>
        <w:numPr>
          <w:ilvl w:val="0"/>
          <w:numId w:val="21"/>
        </w:numPr>
        <w:ind w:left="1080" w:firstLine="0"/>
      </w:pPr>
      <w:r w:rsidRPr="0049025F">
        <w:t xml:space="preserve">The Town, after consultation with the Town Attorney, may establish standard contract clauses for use in Town contracts. </w:t>
      </w:r>
    </w:p>
    <w:p w14:paraId="132C5A7D" w14:textId="77777777" w:rsidR="00B41945" w:rsidRPr="0049025F" w:rsidRDefault="00B41945">
      <w:pPr>
        <w:pStyle w:val="ListParagraph"/>
        <w:numPr>
          <w:ilvl w:val="0"/>
          <w:numId w:val="21"/>
        </w:numPr>
        <w:ind w:left="1080" w:firstLine="0"/>
      </w:pPr>
      <w:r w:rsidRPr="0049025F">
        <w:t>However, the Purchasing Officer may, upon consultation with the Town Attorney, vary any such standard contract clauses for any particular contract.</w:t>
      </w:r>
    </w:p>
    <w:p w14:paraId="27981AE5" w14:textId="77777777" w:rsidR="00B41945" w:rsidRPr="0049025F" w:rsidRDefault="00B41945" w:rsidP="00135750">
      <w:pPr>
        <w:ind w:left="720"/>
      </w:pPr>
      <w:r w:rsidRPr="0049025F">
        <w:t>2.</w:t>
      </w:r>
      <w:r w:rsidRPr="0049025F">
        <w:tab/>
      </w:r>
      <w:r w:rsidRPr="0049025F">
        <w:rPr>
          <w:u w:val="single"/>
        </w:rPr>
        <w:t>Contract Clauses</w:t>
      </w:r>
      <w:r w:rsidRPr="0049025F">
        <w:t xml:space="preserve"> - All Town contracts for supplies, services, and construction shall include provisions necessary to define the responsibilities and rights of the parties to the contract.  The Purchasing Officer, after consultation with the Town Attorney, may propose provisions appropriate for supply, service, or construction contracts, addressing among others the following subjects:</w:t>
      </w:r>
    </w:p>
    <w:p w14:paraId="114C807C" w14:textId="77777777" w:rsidR="00B41945" w:rsidRPr="0049025F" w:rsidRDefault="00B41945">
      <w:pPr>
        <w:pStyle w:val="ListParagraph"/>
        <w:numPr>
          <w:ilvl w:val="0"/>
          <w:numId w:val="22"/>
        </w:numPr>
        <w:ind w:left="1080" w:firstLine="0"/>
      </w:pPr>
      <w:r w:rsidRPr="0049025F">
        <w:t>the unilateral right of the Town to order, in writing, changes in the work within the scope of the contract.</w:t>
      </w:r>
    </w:p>
    <w:p w14:paraId="3EE9DEDA" w14:textId="77777777" w:rsidR="00B41945" w:rsidRPr="0049025F" w:rsidRDefault="00B41945">
      <w:pPr>
        <w:pStyle w:val="ListParagraph"/>
        <w:numPr>
          <w:ilvl w:val="0"/>
          <w:numId w:val="22"/>
        </w:numPr>
        <w:ind w:left="1080" w:firstLine="0"/>
      </w:pPr>
      <w:r w:rsidRPr="0049025F">
        <w:t xml:space="preserve">the unilateral right of the Town to order in writing </w:t>
      </w:r>
      <w:proofErr w:type="gramStart"/>
      <w:r w:rsidRPr="0049025F">
        <w:t>temporary</w:t>
      </w:r>
      <w:proofErr w:type="gramEnd"/>
      <w:r w:rsidRPr="0049025F">
        <w:t xml:space="preserve"> </w:t>
      </w:r>
      <w:proofErr w:type="gramStart"/>
      <w:r w:rsidRPr="0049025F">
        <w:t>stopping of</w:t>
      </w:r>
      <w:proofErr w:type="gramEnd"/>
      <w:r w:rsidRPr="0049025F">
        <w:t xml:space="preserve"> the work or delaying performance that does not alter the scope of the contract.</w:t>
      </w:r>
    </w:p>
    <w:p w14:paraId="2D1727D0" w14:textId="77777777" w:rsidR="00B41945" w:rsidRPr="0049025F" w:rsidRDefault="00B41945">
      <w:pPr>
        <w:pStyle w:val="ListParagraph"/>
        <w:numPr>
          <w:ilvl w:val="0"/>
          <w:numId w:val="22"/>
        </w:numPr>
        <w:ind w:left="1080" w:firstLine="0"/>
      </w:pPr>
      <w:r w:rsidRPr="0049025F">
        <w:t>variations occurring between estimated quantities or work in contract and actual quantities.</w:t>
      </w:r>
    </w:p>
    <w:p w14:paraId="6C5F2F80" w14:textId="77777777" w:rsidR="00B41945" w:rsidRPr="0049025F" w:rsidRDefault="00B41945">
      <w:pPr>
        <w:pStyle w:val="ListParagraph"/>
        <w:numPr>
          <w:ilvl w:val="0"/>
          <w:numId w:val="22"/>
        </w:numPr>
        <w:ind w:left="1080" w:firstLine="0"/>
      </w:pPr>
      <w:r w:rsidRPr="0049025F">
        <w:t>defective pricing.</w:t>
      </w:r>
    </w:p>
    <w:p w14:paraId="1AAE32A5" w14:textId="77777777" w:rsidR="00B41945" w:rsidRPr="0049025F" w:rsidRDefault="00B41945">
      <w:pPr>
        <w:pStyle w:val="ListParagraph"/>
        <w:numPr>
          <w:ilvl w:val="0"/>
          <w:numId w:val="22"/>
        </w:numPr>
        <w:ind w:left="1080" w:firstLine="0"/>
      </w:pPr>
      <w:r w:rsidRPr="0049025F">
        <w:t>time of performance and liquidated damages.</w:t>
      </w:r>
    </w:p>
    <w:p w14:paraId="27D9A235" w14:textId="77777777" w:rsidR="00B41945" w:rsidRPr="0049025F" w:rsidRDefault="00B41945">
      <w:pPr>
        <w:pStyle w:val="ListParagraph"/>
        <w:numPr>
          <w:ilvl w:val="0"/>
          <w:numId w:val="22"/>
        </w:numPr>
        <w:ind w:left="1080" w:firstLine="0"/>
      </w:pPr>
      <w:r w:rsidRPr="0049025F">
        <w:t>specified excuses for delay or nonperformance.</w:t>
      </w:r>
    </w:p>
    <w:p w14:paraId="6330A2EB" w14:textId="77777777" w:rsidR="00B41945" w:rsidRPr="0049025F" w:rsidRDefault="00B41945">
      <w:pPr>
        <w:pStyle w:val="ListParagraph"/>
        <w:numPr>
          <w:ilvl w:val="0"/>
          <w:numId w:val="22"/>
        </w:numPr>
        <w:ind w:left="1080" w:firstLine="0"/>
      </w:pPr>
      <w:r w:rsidRPr="0049025F">
        <w:t>termination of the contract for default.</w:t>
      </w:r>
    </w:p>
    <w:p w14:paraId="5BE6FF24" w14:textId="77777777" w:rsidR="00B41945" w:rsidRPr="0049025F" w:rsidRDefault="00B41945">
      <w:pPr>
        <w:pStyle w:val="ListParagraph"/>
        <w:numPr>
          <w:ilvl w:val="0"/>
          <w:numId w:val="22"/>
        </w:numPr>
        <w:ind w:left="1080" w:firstLine="0"/>
      </w:pPr>
      <w:r w:rsidRPr="0049025F">
        <w:t xml:space="preserve">termination of the contract </w:t>
      </w:r>
      <w:proofErr w:type="gramStart"/>
      <w:r w:rsidRPr="0049025F">
        <w:t>in whole</w:t>
      </w:r>
      <w:proofErr w:type="gramEnd"/>
      <w:r w:rsidRPr="0049025F">
        <w:t xml:space="preserve"> or in part for the convenience of the Town.</w:t>
      </w:r>
    </w:p>
    <w:p w14:paraId="47D6E5E3" w14:textId="77777777" w:rsidR="00B41945" w:rsidRPr="0049025F" w:rsidRDefault="00B41945">
      <w:pPr>
        <w:pStyle w:val="ListParagraph"/>
        <w:numPr>
          <w:ilvl w:val="0"/>
          <w:numId w:val="22"/>
        </w:numPr>
        <w:ind w:left="1080" w:firstLine="0"/>
      </w:pPr>
      <w:r w:rsidRPr="0049025F">
        <w:t>suspension of work on a construction project ordered by the Town.</w:t>
      </w:r>
    </w:p>
    <w:p w14:paraId="1A3E1F31" w14:textId="77777777" w:rsidR="00B41945" w:rsidRPr="0049025F" w:rsidRDefault="00B41945">
      <w:pPr>
        <w:pStyle w:val="ListParagraph"/>
        <w:numPr>
          <w:ilvl w:val="0"/>
          <w:numId w:val="22"/>
        </w:numPr>
        <w:ind w:left="1080" w:firstLine="0"/>
      </w:pPr>
      <w:r w:rsidRPr="0049025F">
        <w:t>site conditions differing from those indicated in the contract, or ordinarily encountered, except that a differing site conditions clause need not be included in a contract</w:t>
      </w:r>
    </w:p>
    <w:p w14:paraId="5C3F5997" w14:textId="77777777" w:rsidR="00B41945" w:rsidRPr="0049025F" w:rsidRDefault="00B41945">
      <w:pPr>
        <w:pStyle w:val="ListParagraph"/>
        <w:numPr>
          <w:ilvl w:val="0"/>
          <w:numId w:val="23"/>
        </w:numPr>
        <w:ind w:left="1440" w:firstLine="0"/>
      </w:pPr>
      <w:r w:rsidRPr="0049025F">
        <w:t>when the contract is negotiated.</w:t>
      </w:r>
    </w:p>
    <w:p w14:paraId="055CD7F1" w14:textId="77777777" w:rsidR="00B41945" w:rsidRPr="0049025F" w:rsidRDefault="00B41945">
      <w:pPr>
        <w:pStyle w:val="ListParagraph"/>
        <w:numPr>
          <w:ilvl w:val="0"/>
          <w:numId w:val="23"/>
        </w:numPr>
        <w:ind w:left="1440" w:firstLine="0"/>
      </w:pPr>
      <w:r w:rsidRPr="0049025F">
        <w:t>when the contractor provides the site or design.</w:t>
      </w:r>
    </w:p>
    <w:p w14:paraId="55D4E31C" w14:textId="77777777" w:rsidR="00B41945" w:rsidRPr="0049025F" w:rsidRDefault="00B41945">
      <w:pPr>
        <w:pStyle w:val="ListParagraph"/>
        <w:numPr>
          <w:ilvl w:val="0"/>
          <w:numId w:val="23"/>
        </w:numPr>
        <w:ind w:left="1440" w:firstLine="0"/>
      </w:pPr>
      <w:r w:rsidRPr="0049025F">
        <w:t>when the parties have otherwise agreed with respect to the risk of differing site conditions.</w:t>
      </w:r>
    </w:p>
    <w:p w14:paraId="6319899A" w14:textId="77777777" w:rsidR="00B41945" w:rsidRPr="0049025F" w:rsidRDefault="00B41945">
      <w:pPr>
        <w:pStyle w:val="ListParagraph"/>
        <w:numPr>
          <w:ilvl w:val="0"/>
          <w:numId w:val="24"/>
        </w:numPr>
        <w:ind w:left="1080" w:firstLine="0"/>
      </w:pPr>
      <w:r w:rsidRPr="0049025F">
        <w:t>value engineering proposals.</w:t>
      </w:r>
    </w:p>
    <w:p w14:paraId="65C0D061" w14:textId="77777777" w:rsidR="00B41945" w:rsidRPr="0049025F" w:rsidRDefault="00B41945">
      <w:pPr>
        <w:pStyle w:val="ListParagraph"/>
        <w:numPr>
          <w:ilvl w:val="0"/>
          <w:numId w:val="24"/>
        </w:numPr>
        <w:ind w:left="1080" w:firstLine="0"/>
      </w:pPr>
      <w:r w:rsidRPr="0049025F">
        <w:t>remedies.</w:t>
      </w:r>
    </w:p>
    <w:p w14:paraId="3107079C" w14:textId="77777777" w:rsidR="00B41945" w:rsidRPr="0049025F" w:rsidRDefault="00B41945">
      <w:pPr>
        <w:pStyle w:val="ListParagraph"/>
        <w:numPr>
          <w:ilvl w:val="0"/>
          <w:numId w:val="24"/>
        </w:numPr>
        <w:ind w:left="1080" w:firstLine="0"/>
      </w:pPr>
      <w:r w:rsidRPr="0049025F">
        <w:t>access to records/retention records.</w:t>
      </w:r>
    </w:p>
    <w:p w14:paraId="75BBB480" w14:textId="77777777" w:rsidR="00B41945" w:rsidRPr="0049025F" w:rsidRDefault="00B41945">
      <w:pPr>
        <w:pStyle w:val="ListParagraph"/>
        <w:numPr>
          <w:ilvl w:val="0"/>
          <w:numId w:val="24"/>
        </w:numPr>
        <w:ind w:left="1080" w:firstLine="0"/>
      </w:pPr>
      <w:r w:rsidRPr="0049025F">
        <w:lastRenderedPageBreak/>
        <w:t>environmental compliance.</w:t>
      </w:r>
    </w:p>
    <w:p w14:paraId="3D08819F" w14:textId="77777777" w:rsidR="00B41945" w:rsidRPr="0049025F" w:rsidRDefault="00B41945">
      <w:pPr>
        <w:pStyle w:val="ListParagraph"/>
        <w:numPr>
          <w:ilvl w:val="0"/>
          <w:numId w:val="24"/>
        </w:numPr>
        <w:ind w:left="1080" w:firstLine="0"/>
      </w:pPr>
      <w:r w:rsidRPr="0049025F">
        <w:t>prohibition against contingency fees.</w:t>
      </w:r>
    </w:p>
    <w:p w14:paraId="0A6172A1" w14:textId="77777777" w:rsidR="00B41945" w:rsidRPr="0049025F" w:rsidRDefault="00B41945">
      <w:pPr>
        <w:pStyle w:val="ListParagraph"/>
        <w:numPr>
          <w:ilvl w:val="0"/>
          <w:numId w:val="24"/>
        </w:numPr>
        <w:ind w:left="1080" w:firstLine="0"/>
      </w:pPr>
      <w:r w:rsidRPr="0049025F">
        <w:t xml:space="preserve">insurance to be provided by </w:t>
      </w:r>
      <w:proofErr w:type="gramStart"/>
      <w:r w:rsidRPr="0049025F">
        <w:t>contractor</w:t>
      </w:r>
      <w:proofErr w:type="gramEnd"/>
      <w:r w:rsidRPr="0049025F">
        <w:t xml:space="preserve"> covering employee property damage, liability and other claims, with requirements of certificates of insurance and cancellation clauses.</w:t>
      </w:r>
    </w:p>
    <w:p w14:paraId="57773100" w14:textId="77777777" w:rsidR="00B41945" w:rsidRPr="0049025F" w:rsidRDefault="00B41945">
      <w:pPr>
        <w:pStyle w:val="ListParagraph"/>
        <w:numPr>
          <w:ilvl w:val="0"/>
          <w:numId w:val="24"/>
        </w:numPr>
        <w:ind w:left="1080" w:firstLine="0"/>
      </w:pPr>
      <w:r w:rsidRPr="0049025F">
        <w:t>Bonding Requirements:</w:t>
      </w:r>
    </w:p>
    <w:p w14:paraId="129FB4C7" w14:textId="77777777" w:rsidR="00B41945" w:rsidRPr="0049025F" w:rsidRDefault="00B41945">
      <w:pPr>
        <w:pStyle w:val="ListParagraph"/>
        <w:numPr>
          <w:ilvl w:val="0"/>
          <w:numId w:val="25"/>
        </w:numPr>
        <w:ind w:left="1440" w:firstLine="0"/>
      </w:pPr>
      <w:r w:rsidRPr="0049025F">
        <w:t>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any required contractual documents within the specified timeframe.</w:t>
      </w:r>
    </w:p>
    <w:p w14:paraId="13E6FFBA" w14:textId="77777777" w:rsidR="00B41945" w:rsidRPr="0049025F" w:rsidRDefault="00B41945">
      <w:pPr>
        <w:pStyle w:val="ListParagraph"/>
        <w:numPr>
          <w:ilvl w:val="0"/>
          <w:numId w:val="25"/>
        </w:numPr>
        <w:ind w:left="1440" w:firstLine="0"/>
      </w:pPr>
      <w:r w:rsidRPr="0049025F">
        <w:t>A performance bond on the contractor's part for 100 percent of the contract price. A performance bond is a bond executed in connection with a contract to secure the fulfillment of all the contractor's requirements under a contract.</w:t>
      </w:r>
    </w:p>
    <w:p w14:paraId="1FED3659" w14:textId="77777777" w:rsidR="00B41945" w:rsidRPr="0049025F" w:rsidRDefault="00B41945">
      <w:pPr>
        <w:pStyle w:val="ListParagraph"/>
        <w:numPr>
          <w:ilvl w:val="0"/>
          <w:numId w:val="25"/>
        </w:numPr>
        <w:ind w:left="1440" w:firstLine="0"/>
      </w:pPr>
      <w:r w:rsidRPr="0049025F">
        <w:t xml:space="preserve">A payment bond on the contractor's part for 100 percent of the contract price. A payment bond is a bond executed in connection with a contract to assure payment as required by the law of all </w:t>
      </w:r>
      <w:proofErr w:type="gramStart"/>
      <w:r w:rsidRPr="0049025F">
        <w:t>persons</w:t>
      </w:r>
      <w:proofErr w:type="gramEnd"/>
      <w:r w:rsidRPr="0049025F">
        <w:t xml:space="preserve"> supplying labor and material in the execution of the work provided for under a contract.</w:t>
      </w:r>
    </w:p>
    <w:p w14:paraId="6A4ABB83" w14:textId="77777777" w:rsidR="00B41945" w:rsidRPr="0049025F" w:rsidRDefault="00B41945">
      <w:pPr>
        <w:pStyle w:val="ListParagraph"/>
        <w:numPr>
          <w:ilvl w:val="0"/>
          <w:numId w:val="26"/>
        </w:numPr>
        <w:ind w:left="1080" w:firstLine="0"/>
      </w:pPr>
      <w:r w:rsidRPr="0049025F">
        <w:t>causes of and authorization for suspension of contract for improper contractor activity.</w:t>
      </w:r>
    </w:p>
    <w:p w14:paraId="50087FDC" w14:textId="77777777" w:rsidR="00B41945" w:rsidRPr="0049025F" w:rsidRDefault="00B41945">
      <w:pPr>
        <w:pStyle w:val="ListParagraph"/>
        <w:numPr>
          <w:ilvl w:val="0"/>
          <w:numId w:val="27"/>
        </w:numPr>
        <w:ind w:left="360" w:firstLine="0"/>
      </w:pPr>
      <w:r w:rsidRPr="0049025F">
        <w:t>PRICE ADJUSTMENTS</w:t>
      </w:r>
    </w:p>
    <w:p w14:paraId="711DEAA5" w14:textId="77777777" w:rsidR="00B41945" w:rsidRPr="0049025F" w:rsidRDefault="00B41945" w:rsidP="00755F4C">
      <w:pPr>
        <w:ind w:left="720"/>
      </w:pPr>
      <w:r w:rsidRPr="0049025F">
        <w:t>1.</w:t>
      </w:r>
      <w:r w:rsidRPr="0049025F">
        <w:tab/>
      </w:r>
      <w:r w:rsidRPr="0049025F">
        <w:rPr>
          <w:u w:val="single"/>
        </w:rPr>
        <w:t>Method of Price Adjustment</w:t>
      </w:r>
      <w:r w:rsidRPr="0049025F">
        <w:t xml:space="preserve"> - Adjustments in price during the term of a contract shall be computed in one or more of the following ways upon approval by the Town:</w:t>
      </w:r>
    </w:p>
    <w:p w14:paraId="23BF9FF9" w14:textId="77777777" w:rsidR="00B41945" w:rsidRPr="0049025F" w:rsidRDefault="00B41945">
      <w:pPr>
        <w:pStyle w:val="ListParagraph"/>
        <w:numPr>
          <w:ilvl w:val="0"/>
          <w:numId w:val="30"/>
        </w:numPr>
        <w:ind w:left="1080" w:firstLine="0"/>
      </w:pPr>
      <w:r w:rsidRPr="0049025F">
        <w:t>by agreement on a fixed price adjustment before adjustment before commencement of the pertinent performance or as soon thereafter as practicable.</w:t>
      </w:r>
    </w:p>
    <w:p w14:paraId="0968D9D1" w14:textId="77777777" w:rsidR="00B41945" w:rsidRPr="0049025F" w:rsidRDefault="00B41945">
      <w:pPr>
        <w:pStyle w:val="ListParagraph"/>
        <w:numPr>
          <w:ilvl w:val="0"/>
          <w:numId w:val="30"/>
        </w:numPr>
        <w:ind w:left="1080" w:firstLine="0"/>
      </w:pPr>
      <w:r w:rsidRPr="0049025F">
        <w:t>by unit prices specified in the correct or subsequently agreed upon.</w:t>
      </w:r>
    </w:p>
    <w:p w14:paraId="1678EFE9" w14:textId="77777777" w:rsidR="00B41945" w:rsidRPr="0049025F" w:rsidRDefault="00B41945">
      <w:pPr>
        <w:pStyle w:val="ListParagraph"/>
        <w:numPr>
          <w:ilvl w:val="0"/>
          <w:numId w:val="30"/>
        </w:numPr>
        <w:ind w:left="1080" w:firstLine="0"/>
      </w:pPr>
      <w:r w:rsidRPr="0049025F">
        <w:t>by costs attributable to the events or situations under such clauses with adjustment of profit or fee, all as specified in the contract or subsequently agreed upon by the Town.</w:t>
      </w:r>
    </w:p>
    <w:p w14:paraId="38986DF9" w14:textId="77777777" w:rsidR="00B41945" w:rsidRPr="0049025F" w:rsidRDefault="00B41945">
      <w:pPr>
        <w:pStyle w:val="ListParagraph"/>
        <w:numPr>
          <w:ilvl w:val="0"/>
          <w:numId w:val="30"/>
        </w:numPr>
        <w:ind w:left="1080" w:firstLine="0"/>
      </w:pPr>
      <w:r w:rsidRPr="0049025F">
        <w:t>in such other manner as the contracting parties may mutually agree.</w:t>
      </w:r>
    </w:p>
    <w:p w14:paraId="4ABFC95D" w14:textId="77777777" w:rsidR="00B41945" w:rsidRPr="0049025F" w:rsidRDefault="00B41945">
      <w:pPr>
        <w:pStyle w:val="ListParagraph"/>
        <w:numPr>
          <w:ilvl w:val="0"/>
          <w:numId w:val="30"/>
        </w:numPr>
        <w:ind w:left="1080" w:firstLine="0"/>
      </w:pPr>
      <w:r w:rsidRPr="0049025F">
        <w:t>in the absence of agreement by the parties, by unilateral determination by the Town of the costs attributable to the events or situations under such clauses with adjustment of profit or fee as computed by the Town, subject to the provisions of this section.</w:t>
      </w:r>
    </w:p>
    <w:p w14:paraId="3A9CE1CE" w14:textId="77777777" w:rsidR="00B41945" w:rsidRPr="0049025F" w:rsidRDefault="00B41945" w:rsidP="00755F4C">
      <w:pPr>
        <w:ind w:left="720"/>
      </w:pPr>
      <w:r w:rsidRPr="0049025F">
        <w:t>2.</w:t>
      </w:r>
      <w:r w:rsidRPr="0049025F">
        <w:tab/>
      </w:r>
      <w:r w:rsidRPr="0049025F">
        <w:rPr>
          <w:u w:val="single"/>
        </w:rPr>
        <w:t>Costs or Pricing Data Required</w:t>
      </w:r>
      <w:r w:rsidRPr="0049025F">
        <w:t xml:space="preserve"> - A contractor shall be required to submit cost or pricing data if any adjustment in contract price is subject to the provisions of this section.</w:t>
      </w:r>
    </w:p>
    <w:p w14:paraId="2F8F80B1" w14:textId="77777777" w:rsidR="00B41945" w:rsidRPr="0049025F" w:rsidRDefault="00B41945" w:rsidP="00755F4C">
      <w:pPr>
        <w:ind w:left="360"/>
      </w:pPr>
      <w:r w:rsidRPr="0049025F">
        <w:t>C.</w:t>
      </w:r>
      <w:r w:rsidRPr="0049025F">
        <w:tab/>
        <w:t>CHANGE ORDERS/CONTRACT AMENDMENTS</w:t>
      </w:r>
    </w:p>
    <w:p w14:paraId="2F48CC83" w14:textId="77777777" w:rsidR="00B41945" w:rsidRPr="0049025F" w:rsidRDefault="00B41945" w:rsidP="00755F4C">
      <w:pPr>
        <w:ind w:left="720"/>
      </w:pPr>
      <w:r w:rsidRPr="0049025F">
        <w:t>1.</w:t>
      </w:r>
      <w:r w:rsidRPr="0049025F">
        <w:tab/>
        <w:t xml:space="preserve">Change orders and contract amendments, which provide for the alteration of the provisions of a contract, may be approved by an appropriate person based upon the dollar value of the change or amendment. </w:t>
      </w:r>
    </w:p>
    <w:p w14:paraId="3F47A72E" w14:textId="054FE8A8" w:rsidR="00B41945" w:rsidRPr="0049025F" w:rsidRDefault="00B41945" w:rsidP="00755F4C">
      <w:pPr>
        <w:ind w:left="720"/>
      </w:pPr>
      <w:r w:rsidRPr="0049025F">
        <w:t>2.</w:t>
      </w:r>
      <w:r w:rsidRPr="0049025F">
        <w:tab/>
        <w:t>The purchasing categories thresholds designated in Section IV-A shall govern the appropriate level of approval</w:t>
      </w:r>
      <w:r w:rsidR="0031472C" w:rsidRPr="0049025F">
        <w:t>.</w:t>
      </w:r>
    </w:p>
    <w:p w14:paraId="3AE55D6A" w14:textId="77777777" w:rsidR="00B41945" w:rsidRPr="0049025F" w:rsidRDefault="00B41945" w:rsidP="00755F4C">
      <w:pPr>
        <w:tabs>
          <w:tab w:val="left" w:pos="1170"/>
        </w:tabs>
        <w:ind w:left="360"/>
      </w:pPr>
      <w:r w:rsidRPr="0049025F">
        <w:t>D.</w:t>
      </w:r>
      <w:r w:rsidRPr="0049025F">
        <w:tab/>
        <w:t>ASSIGNMENTS OF CONTRACTS</w:t>
      </w:r>
    </w:p>
    <w:p w14:paraId="0C3D6CD9" w14:textId="09C6F6B3" w:rsidR="00B41945" w:rsidRPr="0049025F" w:rsidRDefault="00B41945" w:rsidP="00755F4C">
      <w:pPr>
        <w:ind w:left="360"/>
      </w:pPr>
      <w:r w:rsidRPr="0049025F">
        <w:t xml:space="preserve">No agreement made pursuant to any section of this Policy shall be assigned or sublet as a whole or in part without the written consent of the Town nor shall the contractor assign any </w:t>
      </w:r>
      <w:r w:rsidRPr="0049025F">
        <w:lastRenderedPageBreak/>
        <w:t>monies due or to become due to the contractor hereunder without the previous written consent of the Town.</w:t>
      </w:r>
    </w:p>
    <w:p w14:paraId="2B85834C" w14:textId="77777777" w:rsidR="00B41945" w:rsidRPr="0049025F" w:rsidRDefault="00B41945" w:rsidP="00755F4C">
      <w:pPr>
        <w:ind w:left="360"/>
      </w:pPr>
      <w:r w:rsidRPr="0049025F">
        <w:t>E.</w:t>
      </w:r>
      <w:r w:rsidRPr="0049025F">
        <w:tab/>
        <w:t>RIGHT TO INSPECT PLANT</w:t>
      </w:r>
    </w:p>
    <w:p w14:paraId="3C0AB282" w14:textId="77777777" w:rsidR="00B41945" w:rsidRPr="0049025F" w:rsidRDefault="00B41945" w:rsidP="00755F4C">
      <w:pPr>
        <w:ind w:left="360"/>
      </w:pPr>
      <w:r w:rsidRPr="0049025F">
        <w:tab/>
        <w:t>The Town may, as its discretion, inspect the part of the plant or place of business of a contractor or any subcontractor which is related to the performance of any contract awarded, or to be awarded, by the Town.  The right expressed herein shall be included in all contracts or subcontracts that involve the performance of any work or service involving the Town.</w:t>
      </w:r>
    </w:p>
    <w:p w14:paraId="016EEC0A" w14:textId="77777777" w:rsidR="00B41945" w:rsidRPr="0049025F" w:rsidRDefault="00B41945" w:rsidP="00B41945">
      <w:pPr>
        <w:ind w:left="720" w:hanging="360"/>
      </w:pPr>
    </w:p>
    <w:p w14:paraId="1761E1B3" w14:textId="77777777" w:rsidR="00B41945" w:rsidRPr="0049025F" w:rsidRDefault="00B41945" w:rsidP="00B41945">
      <w:pPr>
        <w:pStyle w:val="ListParagraph"/>
        <w:numPr>
          <w:ilvl w:val="0"/>
          <w:numId w:val="1"/>
        </w:numPr>
        <w:rPr>
          <w:b/>
          <w:bCs/>
        </w:rPr>
      </w:pPr>
      <w:r w:rsidRPr="0049025F">
        <w:rPr>
          <w:b/>
          <w:bCs/>
        </w:rPr>
        <w:t>RIGHTS OF TOWN COUNCIL</w:t>
      </w:r>
    </w:p>
    <w:p w14:paraId="211C4DFF" w14:textId="77777777" w:rsidR="00B41945" w:rsidRPr="0049025F" w:rsidRDefault="00B41945" w:rsidP="00B41945">
      <w:pPr>
        <w:ind w:left="360"/>
        <w:jc w:val="both"/>
      </w:pPr>
      <w:r w:rsidRPr="0049025F">
        <w:t>Nothing in this Policy shall be deemed to abrogate, annual, or limit the right of the Council, in the best interests of the Town, to reject all bids received in response to a request, to determine in its sole discretion the responsiveness and responsibility of any bidder, to approve and authorize or to enter into any contract it deems necessary and desirable for the public welfare, or to vary the requirements of the Policy in any instance when desirable for the public good.  Any actions taken by the Town Council will not violate federal code, state statutes or program requirements.</w:t>
      </w:r>
    </w:p>
    <w:p w14:paraId="55E8F6EE" w14:textId="77777777" w:rsidR="00B41945" w:rsidRPr="0049025F" w:rsidRDefault="00B41945" w:rsidP="00B41945">
      <w:pPr>
        <w:ind w:left="360"/>
        <w:jc w:val="both"/>
      </w:pPr>
    </w:p>
    <w:p w14:paraId="6555EF00" w14:textId="77777777" w:rsidR="00B41945" w:rsidRPr="0049025F" w:rsidRDefault="00B41945" w:rsidP="00B41945">
      <w:pPr>
        <w:pStyle w:val="ListParagraph"/>
        <w:numPr>
          <w:ilvl w:val="0"/>
          <w:numId w:val="1"/>
        </w:numPr>
        <w:rPr>
          <w:b/>
          <w:bCs/>
        </w:rPr>
      </w:pPr>
      <w:r w:rsidRPr="0049025F">
        <w:rPr>
          <w:b/>
          <w:bCs/>
        </w:rPr>
        <w:t>TOWN PROCUREMENT RECORDS</w:t>
      </w:r>
    </w:p>
    <w:p w14:paraId="2CBEAFC3" w14:textId="77777777" w:rsidR="00B41945" w:rsidRPr="0049025F" w:rsidRDefault="00B41945">
      <w:pPr>
        <w:pStyle w:val="ListParagraph"/>
        <w:numPr>
          <w:ilvl w:val="0"/>
          <w:numId w:val="28"/>
        </w:numPr>
        <w:ind w:left="360" w:firstLine="0"/>
      </w:pPr>
      <w:r w:rsidRPr="0049025F">
        <w:t xml:space="preserve">CONTRACT FILE  </w:t>
      </w:r>
    </w:p>
    <w:p w14:paraId="2A69A0BC" w14:textId="77777777" w:rsidR="00B41945" w:rsidRPr="0049025F" w:rsidRDefault="00B41945" w:rsidP="00755F4C">
      <w:pPr>
        <w:pStyle w:val="ListParagraph"/>
        <w:ind w:left="360"/>
      </w:pPr>
      <w:r w:rsidRPr="0049025F">
        <w:t>All determinations and other written records pertaining to the solicitation, award, or performance of a contract shall be maintained for the Town in a contract file.</w:t>
      </w:r>
    </w:p>
    <w:p w14:paraId="31481E6B" w14:textId="77777777" w:rsidR="00B41945" w:rsidRPr="0049025F" w:rsidRDefault="00B41945" w:rsidP="00B41945">
      <w:pPr>
        <w:ind w:left="360"/>
      </w:pPr>
      <w:r w:rsidRPr="0049025F">
        <w:t>B.</w:t>
      </w:r>
      <w:r w:rsidRPr="0049025F">
        <w:tab/>
        <w:t>RETENTION OF PROCUREMENT RECORDS</w:t>
      </w:r>
    </w:p>
    <w:p w14:paraId="36C3CBB5" w14:textId="77777777" w:rsidR="00B41945" w:rsidRPr="0049025F" w:rsidRDefault="00B41945">
      <w:pPr>
        <w:pStyle w:val="ListParagraph"/>
        <w:numPr>
          <w:ilvl w:val="0"/>
          <w:numId w:val="29"/>
        </w:numPr>
        <w:ind w:firstLine="0"/>
      </w:pPr>
      <w:r w:rsidRPr="0049025F">
        <w:t>All procurement records shall be retained and disposed of by the Town in accordance with records retention guidelines and schedules established by the State of Florida and Federal Guidelines.  For CDBG related activities that retention period is six years.</w:t>
      </w:r>
    </w:p>
    <w:p w14:paraId="106ABA9F" w14:textId="77777777" w:rsidR="00B41945" w:rsidRPr="0049025F" w:rsidRDefault="00B41945">
      <w:pPr>
        <w:pStyle w:val="ListParagraph"/>
        <w:numPr>
          <w:ilvl w:val="0"/>
          <w:numId w:val="29"/>
        </w:numPr>
        <w:ind w:firstLine="0"/>
      </w:pPr>
      <w:r w:rsidRPr="0049025F">
        <w:t>All procurement records must be sufficient to detail the history of each procurement transaction. These records must include the rationale for the procurement method, contract type selection, contractor selection or rejection, and the basis for the contract price.</w:t>
      </w:r>
    </w:p>
    <w:p w14:paraId="69860D66" w14:textId="77777777" w:rsidR="00B41945" w:rsidRPr="0049025F" w:rsidRDefault="00B41945" w:rsidP="00B41945">
      <w:pPr>
        <w:ind w:left="360" w:hanging="360"/>
      </w:pPr>
    </w:p>
    <w:p w14:paraId="6904A9A8" w14:textId="77777777" w:rsidR="00AB7667" w:rsidRPr="0049025F" w:rsidRDefault="00B41945" w:rsidP="00AB7667">
      <w:pPr>
        <w:pStyle w:val="ListParagraph"/>
        <w:numPr>
          <w:ilvl w:val="0"/>
          <w:numId w:val="1"/>
        </w:numPr>
        <w:rPr>
          <w:b/>
          <w:bCs/>
        </w:rPr>
      </w:pPr>
      <w:r w:rsidRPr="0049025F">
        <w:rPr>
          <w:b/>
          <w:bCs/>
        </w:rPr>
        <w:t>SPECIFICATIONS</w:t>
      </w:r>
    </w:p>
    <w:p w14:paraId="26CE0C0C" w14:textId="571CE3DC" w:rsidR="00B41945" w:rsidRPr="0049025F" w:rsidRDefault="00B41945">
      <w:pPr>
        <w:pStyle w:val="ListParagraph"/>
        <w:numPr>
          <w:ilvl w:val="0"/>
          <w:numId w:val="52"/>
        </w:numPr>
        <w:ind w:left="360" w:firstLine="0"/>
        <w:rPr>
          <w:b/>
          <w:bCs/>
        </w:rPr>
      </w:pPr>
      <w:r w:rsidRPr="0049025F">
        <w:t>MAXIMUM PRACTICABLE COMPETITION</w:t>
      </w:r>
    </w:p>
    <w:p w14:paraId="6CE8AFD3" w14:textId="15EF5706" w:rsidR="00AB7667" w:rsidRPr="0049025F" w:rsidRDefault="00AB7667">
      <w:pPr>
        <w:pStyle w:val="ListParagraph"/>
        <w:numPr>
          <w:ilvl w:val="0"/>
          <w:numId w:val="53"/>
        </w:numPr>
        <w:ind w:left="720" w:firstLine="0"/>
      </w:pPr>
      <w:r w:rsidRPr="0049025F">
        <w:t xml:space="preserve">All specifications shall be drafted to promote overall economy and encourage competition in satisfying the Town needs and will not be unduly restrictive. </w:t>
      </w:r>
    </w:p>
    <w:p w14:paraId="35AE1D1A" w14:textId="2AF5EDF4" w:rsidR="00AB7667" w:rsidRPr="0049025F" w:rsidRDefault="00AB7667">
      <w:pPr>
        <w:pStyle w:val="ListParagraph"/>
        <w:numPr>
          <w:ilvl w:val="0"/>
          <w:numId w:val="53"/>
        </w:numPr>
        <w:ind w:left="720" w:firstLine="0"/>
      </w:pPr>
      <w:r w:rsidRPr="0049025F">
        <w:t>This Policy applies to all specifications including, but not limited to, those prepared for the Town by architects, engineers, designers, and draftsmen.</w:t>
      </w:r>
    </w:p>
    <w:p w14:paraId="7E62D342" w14:textId="37B66D01" w:rsidR="00B41945" w:rsidRPr="0049025F" w:rsidRDefault="00B41945">
      <w:pPr>
        <w:pStyle w:val="ListParagraph"/>
        <w:numPr>
          <w:ilvl w:val="0"/>
          <w:numId w:val="52"/>
        </w:numPr>
        <w:rPr>
          <w:b/>
          <w:bCs/>
        </w:rPr>
      </w:pPr>
      <w:r w:rsidRPr="0049025F">
        <w:t>USE OF BRAND NAME OR EQUIVALENT SPECIFICATIONS</w:t>
      </w:r>
    </w:p>
    <w:p w14:paraId="0EB486EC" w14:textId="77777777" w:rsidR="00AB7667" w:rsidRPr="0049025F" w:rsidRDefault="00AB7667" w:rsidP="00755F4C">
      <w:pPr>
        <w:ind w:left="720"/>
      </w:pPr>
      <w:r w:rsidRPr="0049025F">
        <w:t>1.</w:t>
      </w:r>
      <w:r w:rsidRPr="0049025F">
        <w:tab/>
      </w:r>
      <w:r w:rsidRPr="0049025F">
        <w:rPr>
          <w:u w:val="single"/>
        </w:rPr>
        <w:t>Use</w:t>
      </w:r>
      <w:r w:rsidRPr="0049025F">
        <w:t xml:space="preserve"> - Brand name or equivalent specifications may be used when the Town determines that:</w:t>
      </w:r>
    </w:p>
    <w:p w14:paraId="68E7C15E" w14:textId="5F758DD9" w:rsidR="00AB7667" w:rsidRPr="0049025F" w:rsidRDefault="00AB7667">
      <w:pPr>
        <w:pStyle w:val="ListParagraph"/>
        <w:numPr>
          <w:ilvl w:val="0"/>
          <w:numId w:val="31"/>
        </w:numPr>
        <w:ind w:left="1080" w:firstLine="0"/>
      </w:pPr>
      <w:proofErr w:type="gramStart"/>
      <w:r w:rsidRPr="0049025F">
        <w:t>no</w:t>
      </w:r>
      <w:proofErr w:type="gramEnd"/>
      <w:r w:rsidRPr="0049025F">
        <w:t xml:space="preserve"> other design, performance, or qualified product list is available.</w:t>
      </w:r>
    </w:p>
    <w:p w14:paraId="1DF22019" w14:textId="77777777" w:rsidR="00AB7667" w:rsidRPr="0049025F" w:rsidRDefault="00AB7667">
      <w:pPr>
        <w:pStyle w:val="ListParagraph"/>
        <w:numPr>
          <w:ilvl w:val="0"/>
          <w:numId w:val="31"/>
        </w:numPr>
        <w:ind w:left="1080" w:firstLine="0"/>
      </w:pPr>
      <w:r w:rsidRPr="0049025F">
        <w:t>time does not permit the preparation of another form of purchase description, not including a brand name specification.</w:t>
      </w:r>
    </w:p>
    <w:p w14:paraId="6CC6169A" w14:textId="77777777" w:rsidR="00AB7667" w:rsidRPr="0049025F" w:rsidRDefault="00AB7667">
      <w:pPr>
        <w:pStyle w:val="ListParagraph"/>
        <w:numPr>
          <w:ilvl w:val="0"/>
          <w:numId w:val="31"/>
        </w:numPr>
        <w:ind w:left="1080" w:firstLine="0"/>
      </w:pPr>
      <w:proofErr w:type="gramStart"/>
      <w:r w:rsidRPr="0049025F">
        <w:t>the</w:t>
      </w:r>
      <w:proofErr w:type="gramEnd"/>
      <w:r w:rsidRPr="0049025F">
        <w:t xml:space="preserve"> nature of the product or the nature of the Town requirements makes use of a brand name equivalent specifications suitable for the procurement.</w:t>
      </w:r>
    </w:p>
    <w:p w14:paraId="065E02A4" w14:textId="77777777" w:rsidR="00AB7667" w:rsidRPr="0049025F" w:rsidRDefault="00AB7667">
      <w:pPr>
        <w:pStyle w:val="ListParagraph"/>
        <w:numPr>
          <w:ilvl w:val="0"/>
          <w:numId w:val="31"/>
        </w:numPr>
        <w:ind w:left="1080" w:firstLine="0"/>
      </w:pPr>
      <w:r w:rsidRPr="0049025F">
        <w:t>use of brand name or equivalent specification is in the Town’s best interest.</w:t>
      </w:r>
    </w:p>
    <w:p w14:paraId="5F98083F" w14:textId="77777777" w:rsidR="00AB7667" w:rsidRPr="0049025F" w:rsidRDefault="00AB7667" w:rsidP="00755F4C">
      <w:pPr>
        <w:ind w:left="720"/>
      </w:pPr>
      <w:r w:rsidRPr="0049025F">
        <w:lastRenderedPageBreak/>
        <w:t>2.</w:t>
      </w:r>
      <w:r w:rsidRPr="0049025F">
        <w:tab/>
      </w:r>
      <w:r w:rsidRPr="0049025F">
        <w:rPr>
          <w:u w:val="single"/>
        </w:rPr>
        <w:t>Designation of Several Brand Names</w:t>
      </w:r>
      <w:r w:rsidRPr="0049025F">
        <w:t xml:space="preserve"> - Brand name or equivalent specifications shall seek to designate three </w:t>
      </w:r>
      <w:proofErr w:type="gramStart"/>
      <w:r w:rsidRPr="0049025F">
        <w:t>or as</w:t>
      </w:r>
      <w:proofErr w:type="gramEnd"/>
      <w:r w:rsidRPr="0049025F">
        <w:t xml:space="preserve"> </w:t>
      </w:r>
      <w:proofErr w:type="gramStart"/>
      <w:r w:rsidRPr="0049025F">
        <w:t>many</w:t>
      </w:r>
      <w:proofErr w:type="gramEnd"/>
      <w:r w:rsidRPr="0049025F">
        <w:t xml:space="preserve"> different brands </w:t>
      </w:r>
      <w:proofErr w:type="gramStart"/>
      <w:r w:rsidRPr="0049025F">
        <w:t>as</w:t>
      </w:r>
      <w:proofErr w:type="gramEnd"/>
      <w:r w:rsidRPr="0049025F">
        <w:t xml:space="preserve"> are practicable, as products to those designated may be considered for award.</w:t>
      </w:r>
    </w:p>
    <w:p w14:paraId="66813B57" w14:textId="77777777" w:rsidR="00AB7667" w:rsidRPr="0049025F" w:rsidRDefault="00AB7667" w:rsidP="00755F4C">
      <w:pPr>
        <w:ind w:left="720"/>
      </w:pPr>
      <w:r w:rsidRPr="0049025F">
        <w:t>3.</w:t>
      </w:r>
      <w:r w:rsidRPr="0049025F">
        <w:tab/>
      </w:r>
      <w:r w:rsidRPr="0049025F">
        <w:rPr>
          <w:u w:val="single"/>
        </w:rPr>
        <w:t>Required Characteristics</w:t>
      </w:r>
      <w:r w:rsidRPr="0049025F">
        <w:t xml:space="preserve"> - The brand name or equivalent specifications shall include a description of the </w:t>
      </w:r>
      <w:proofErr w:type="gramStart"/>
      <w:r w:rsidRPr="0049025F">
        <w:t>particular design</w:t>
      </w:r>
      <w:proofErr w:type="gramEnd"/>
      <w:r w:rsidRPr="0049025F">
        <w:t>, functional, or performance characteristics required.</w:t>
      </w:r>
    </w:p>
    <w:p w14:paraId="06CE6C60" w14:textId="77777777" w:rsidR="00AB7667" w:rsidRPr="0049025F" w:rsidRDefault="00AB7667" w:rsidP="00755F4C">
      <w:pPr>
        <w:ind w:left="720"/>
      </w:pPr>
      <w:r w:rsidRPr="0049025F">
        <w:t>4.</w:t>
      </w:r>
      <w:r w:rsidRPr="0049025F">
        <w:tab/>
      </w:r>
      <w:r w:rsidRPr="0049025F">
        <w:rPr>
          <w:u w:val="single"/>
        </w:rPr>
        <w:t>Nonrestrictive Use of Brand Name or Equivalent Specifications</w:t>
      </w:r>
      <w:r w:rsidRPr="0049025F">
        <w:t xml:space="preserve"> - Where a brand name or equivalent specification is used in a solicitation, the solicitation shall contain explanatory language that the use of a brand name is for the purpose of describing the standard of quality, performance, and characteristics desired and is not intended to limit or restrict competition.</w:t>
      </w:r>
    </w:p>
    <w:p w14:paraId="38204457" w14:textId="77777777" w:rsidR="00AB7667" w:rsidRPr="0049025F" w:rsidRDefault="00AB7667" w:rsidP="00755F4C">
      <w:pPr>
        <w:ind w:left="720"/>
      </w:pPr>
      <w:r w:rsidRPr="0049025F">
        <w:t>5.</w:t>
      </w:r>
      <w:r w:rsidRPr="0049025F">
        <w:tab/>
      </w:r>
      <w:r w:rsidRPr="0049025F">
        <w:rPr>
          <w:u w:val="single"/>
        </w:rPr>
        <w:t>Determination of Equivalents</w:t>
      </w:r>
      <w:r w:rsidRPr="0049025F">
        <w:t xml:space="preserve"> - Any prospective bidder may apply, in writing, for a pre-bid determination of equivalence by the Purchasing Director. If sufficient information is provided by the prospective bidder, the Purchasing Director may determine, in writing and prior to the bid opening time, that the proposed product would be equivalent to the brand name used in the solicitation.</w:t>
      </w:r>
    </w:p>
    <w:p w14:paraId="1F9E15BC" w14:textId="4D6657EB" w:rsidR="00AB7667" w:rsidRPr="0049025F" w:rsidRDefault="00AB7667" w:rsidP="00755F4C">
      <w:pPr>
        <w:ind w:left="720"/>
      </w:pPr>
      <w:r w:rsidRPr="0049025F">
        <w:t>6.</w:t>
      </w:r>
      <w:r w:rsidRPr="0049025F">
        <w:tab/>
      </w:r>
      <w:r w:rsidRPr="0049025F">
        <w:rPr>
          <w:u w:val="single"/>
        </w:rPr>
        <w:t>Specifications of Equivalents Required for Bid Submittal</w:t>
      </w:r>
      <w:r w:rsidRPr="0049025F">
        <w:t xml:space="preserve"> - Vendors proposing equivalent products must include in their bid submittal the manufacturer’s specifications for those products. Brand names and model numbers are used for identification and reference purposes only.</w:t>
      </w:r>
    </w:p>
    <w:p w14:paraId="0CF347A7" w14:textId="39837994" w:rsidR="00AB7667" w:rsidRPr="0049025F" w:rsidRDefault="00B41945">
      <w:pPr>
        <w:pStyle w:val="ListParagraph"/>
        <w:numPr>
          <w:ilvl w:val="0"/>
          <w:numId w:val="52"/>
        </w:numPr>
        <w:ind w:left="360" w:firstLine="0"/>
        <w:rPr>
          <w:b/>
          <w:bCs/>
        </w:rPr>
      </w:pPr>
      <w:r w:rsidRPr="0049025F">
        <w:t>BRAND NAME SPECIFICATIONS</w:t>
      </w:r>
    </w:p>
    <w:p w14:paraId="09378342" w14:textId="77777777" w:rsidR="00AB7667" w:rsidRPr="0049025F" w:rsidRDefault="00AB7667" w:rsidP="00755F4C">
      <w:pPr>
        <w:ind w:left="720"/>
      </w:pPr>
      <w:r w:rsidRPr="0049025F">
        <w:t>1.</w:t>
      </w:r>
      <w:r w:rsidRPr="0049025F">
        <w:tab/>
      </w:r>
      <w:r w:rsidRPr="0049025F">
        <w:rPr>
          <w:u w:val="single"/>
        </w:rPr>
        <w:t>Use of Brand Name Specifications</w:t>
      </w:r>
      <w:r w:rsidRPr="0049025F">
        <w:t xml:space="preserve"> - Since the use of a brand name specification is restrictive </w:t>
      </w:r>
      <w:proofErr w:type="gramStart"/>
      <w:r w:rsidRPr="0049025F">
        <w:t>of</w:t>
      </w:r>
      <w:proofErr w:type="gramEnd"/>
      <w:r w:rsidRPr="0049025F">
        <w:t xml:space="preserve"> product competition, it may be used only when the Purchasing Director </w:t>
      </w:r>
      <w:proofErr w:type="gramStart"/>
      <w:r w:rsidRPr="0049025F">
        <w:t>makes a determination</w:t>
      </w:r>
      <w:proofErr w:type="gramEnd"/>
      <w:r w:rsidRPr="0049025F">
        <w:t xml:space="preserve"> that only the identified brand name item will satisfy the Town needs.</w:t>
      </w:r>
    </w:p>
    <w:p w14:paraId="36CA47F6" w14:textId="6270020D" w:rsidR="00AB7667" w:rsidRPr="0049025F" w:rsidRDefault="00AB7667">
      <w:pPr>
        <w:pStyle w:val="ListParagraph"/>
        <w:numPr>
          <w:ilvl w:val="0"/>
          <w:numId w:val="32"/>
        </w:numPr>
        <w:ind w:firstLine="0"/>
      </w:pPr>
      <w:r w:rsidRPr="0049025F">
        <w:rPr>
          <w:u w:val="single"/>
        </w:rPr>
        <w:t>Competition</w:t>
      </w:r>
      <w:r w:rsidRPr="0049025F">
        <w:t xml:space="preserve"> - The Purchasing Director shall seek to identify sources from which the designated brand name item or items can be obtained and shall solicit such sources to achieve whatever degree of price competition is practicable. If only one source can supply the requirement, the procurement shall be made under Section IV-F, Sole Source Purchases.</w:t>
      </w:r>
    </w:p>
    <w:p w14:paraId="490C4715" w14:textId="53776407" w:rsidR="00AB7667" w:rsidRPr="0049025F" w:rsidRDefault="00AB7667">
      <w:pPr>
        <w:pStyle w:val="ListParagraph"/>
        <w:numPr>
          <w:ilvl w:val="0"/>
          <w:numId w:val="52"/>
        </w:numPr>
        <w:ind w:left="360" w:firstLine="0"/>
        <w:rPr>
          <w:b/>
          <w:bCs/>
        </w:rPr>
      </w:pPr>
      <w:r w:rsidRPr="0049025F">
        <w:t>USE OF RECOVERED MATERIALS</w:t>
      </w:r>
    </w:p>
    <w:p w14:paraId="177E03CC" w14:textId="106982AA" w:rsidR="00AB7667" w:rsidRPr="0049025F" w:rsidRDefault="00AB7667" w:rsidP="00755F4C">
      <w:pPr>
        <w:pStyle w:val="ListParagraph"/>
        <w:ind w:left="360"/>
      </w:pPr>
      <w:r w:rsidRPr="0049025F">
        <w:t xml:space="preserve">The use and disposition of recovered materials (salvaged goods or proceeds from sale) obtained through a CDBG-DR funded activity must follow specific U.S. Department of Housing and Urban Development (HUD) regulations, primarily governed by 2 CFR 200.313 (Equipment), 2 CFR 200.314 (Supplies), and 24 CFR 570.502(a)(8). Any net proceeds from such </w:t>
      </w:r>
      <w:r w:rsidR="004C1050" w:rsidRPr="0049025F">
        <w:t xml:space="preserve">sale of materials, supplies, or equipment acquired with CDBG-DR funds should be documents as program income. Program income must be used for eligible CDBG-DR activities. The use of any property or material acquired with CDBG-DR funds must meet a CDBG national objective to benefit low- to moderate-income persons, aid in the prevention of slums or blight, or meet an urgent community development need. </w:t>
      </w:r>
    </w:p>
    <w:p w14:paraId="18F29954" w14:textId="77777777" w:rsidR="00B41945" w:rsidRPr="0049025F" w:rsidRDefault="00B41945" w:rsidP="00B41945">
      <w:pPr>
        <w:ind w:left="360" w:hanging="360"/>
      </w:pPr>
    </w:p>
    <w:p w14:paraId="2DF0DADF" w14:textId="5481ED1F" w:rsidR="00B41945" w:rsidRPr="0049025F" w:rsidRDefault="00B41945" w:rsidP="00AB7667">
      <w:pPr>
        <w:pStyle w:val="ListParagraph"/>
        <w:numPr>
          <w:ilvl w:val="0"/>
          <w:numId w:val="1"/>
        </w:numPr>
        <w:rPr>
          <w:b/>
          <w:bCs/>
        </w:rPr>
      </w:pPr>
      <w:r w:rsidRPr="0049025F">
        <w:rPr>
          <w:b/>
          <w:bCs/>
        </w:rPr>
        <w:t>ETHICS IN PUBLIC CONTRACTING</w:t>
      </w:r>
    </w:p>
    <w:p w14:paraId="0C096F10" w14:textId="77777777" w:rsidR="00B41945" w:rsidRPr="0049025F" w:rsidRDefault="00B41945">
      <w:pPr>
        <w:pStyle w:val="ListParagraph"/>
        <w:numPr>
          <w:ilvl w:val="0"/>
          <w:numId w:val="33"/>
        </w:numPr>
        <w:ind w:left="360" w:firstLine="0"/>
      </w:pPr>
      <w:r w:rsidRPr="0049025F">
        <w:t xml:space="preserve">CRIMINAL PENALTIES  </w:t>
      </w:r>
    </w:p>
    <w:p w14:paraId="60F66851" w14:textId="77777777" w:rsidR="00B41945" w:rsidRPr="0049025F" w:rsidRDefault="00B41945" w:rsidP="0039148D">
      <w:pPr>
        <w:pStyle w:val="ListParagraph"/>
        <w:ind w:left="360"/>
      </w:pPr>
      <w:r w:rsidRPr="0049025F">
        <w:t>To the extent that violations of the ethical standards of conduct set forth in this section constitute violations of the State Criminal Code, they shall be punishable as provided therein.  Such penalties shall be in addition to civil sanctions set forth in this part.</w:t>
      </w:r>
    </w:p>
    <w:p w14:paraId="680CCB68" w14:textId="77777777" w:rsidR="00B41945" w:rsidRPr="0049025F" w:rsidRDefault="00B41945" w:rsidP="00B41945">
      <w:pPr>
        <w:ind w:left="720" w:hanging="360"/>
      </w:pPr>
      <w:r w:rsidRPr="0049025F">
        <w:lastRenderedPageBreak/>
        <w:t>B.</w:t>
      </w:r>
      <w:r w:rsidRPr="0049025F">
        <w:tab/>
        <w:t>EMPLOYEE CONFLICT OF INTEREST</w:t>
      </w:r>
    </w:p>
    <w:p w14:paraId="49C88E4C" w14:textId="659D182C" w:rsidR="00B41945" w:rsidRPr="0049025F" w:rsidRDefault="00B41945" w:rsidP="0039148D">
      <w:pPr>
        <w:ind w:left="720"/>
      </w:pPr>
      <w:r w:rsidRPr="0049025F">
        <w:t>1.</w:t>
      </w:r>
      <w:r w:rsidRPr="0049025F">
        <w:tab/>
      </w:r>
      <w:r w:rsidRPr="0049025F">
        <w:rPr>
          <w:u w:val="single"/>
        </w:rPr>
        <w:t>Participation</w:t>
      </w:r>
      <w:r w:rsidRPr="0049025F">
        <w:t xml:space="preserve"> - It shall be unethical for any Town employee, officer, or agent to participate directly or indirectly in the procurement or administration of a contract.  A conflict of interest would arise when:</w:t>
      </w:r>
    </w:p>
    <w:p w14:paraId="2E07E68E" w14:textId="77777777" w:rsidR="00B41945" w:rsidRPr="0049025F" w:rsidRDefault="00B41945">
      <w:pPr>
        <w:pStyle w:val="ListParagraph"/>
        <w:numPr>
          <w:ilvl w:val="0"/>
          <w:numId w:val="34"/>
        </w:numPr>
        <w:ind w:left="1080" w:firstLine="0"/>
      </w:pPr>
      <w:r w:rsidRPr="0049025F">
        <w:t>the Town employee, officer or agent</w:t>
      </w:r>
    </w:p>
    <w:p w14:paraId="0024B37A" w14:textId="77777777" w:rsidR="00B41945" w:rsidRPr="0049025F" w:rsidRDefault="00B41945">
      <w:pPr>
        <w:pStyle w:val="ListParagraph"/>
        <w:numPr>
          <w:ilvl w:val="0"/>
          <w:numId w:val="34"/>
        </w:numPr>
        <w:ind w:left="1080" w:firstLine="0"/>
      </w:pPr>
      <w:r w:rsidRPr="0049025F">
        <w:t>any member of his immediate family</w:t>
      </w:r>
    </w:p>
    <w:p w14:paraId="1B05F34A" w14:textId="77777777" w:rsidR="00B41945" w:rsidRPr="0049025F" w:rsidRDefault="00B41945">
      <w:pPr>
        <w:pStyle w:val="ListParagraph"/>
        <w:numPr>
          <w:ilvl w:val="0"/>
          <w:numId w:val="34"/>
        </w:numPr>
        <w:ind w:left="1080" w:firstLine="0"/>
      </w:pPr>
      <w:r w:rsidRPr="0049025F">
        <w:t>his or her partner</w:t>
      </w:r>
    </w:p>
    <w:p w14:paraId="4E53188D" w14:textId="77777777" w:rsidR="00B41945" w:rsidRPr="0049025F" w:rsidRDefault="00B41945">
      <w:pPr>
        <w:pStyle w:val="ListParagraph"/>
        <w:numPr>
          <w:ilvl w:val="0"/>
          <w:numId w:val="34"/>
        </w:numPr>
        <w:ind w:left="1080" w:firstLine="0"/>
      </w:pPr>
      <w:proofErr w:type="gramStart"/>
      <w:r w:rsidRPr="0049025F">
        <w:t>an</w:t>
      </w:r>
      <w:proofErr w:type="gramEnd"/>
      <w:r w:rsidRPr="0049025F">
        <w:t xml:space="preserve"> organization which employs, or is about to employ, any of the above, has a financial or other interest in the firm selected for award.  The officers, employees or agents will neither solicit nor accept gratuities, favors or anything of monetary value from contractors, potential contractors or parties to sub-agreements.</w:t>
      </w:r>
    </w:p>
    <w:p w14:paraId="64E1CA10" w14:textId="77777777" w:rsidR="00B41945" w:rsidRPr="0049025F" w:rsidRDefault="00B41945" w:rsidP="0039148D">
      <w:pPr>
        <w:ind w:left="720"/>
      </w:pPr>
      <w:r w:rsidRPr="0049025F">
        <w:t>2.</w:t>
      </w:r>
      <w:r w:rsidRPr="0049025F">
        <w:tab/>
      </w:r>
      <w:r w:rsidRPr="0049025F">
        <w:rPr>
          <w:u w:val="single"/>
        </w:rPr>
        <w:t>Blind Trust</w:t>
      </w:r>
      <w:r w:rsidRPr="0049025F">
        <w:t xml:space="preserve"> - A Town employee, officer or agent or any member of his family who holds a financial interest in a disclosed blind trust shall not be deemed to have a conflict of interest </w:t>
      </w:r>
      <w:proofErr w:type="gramStart"/>
      <w:r w:rsidRPr="0049025F">
        <w:t>with regard to</w:t>
      </w:r>
      <w:proofErr w:type="gramEnd"/>
      <w:r w:rsidRPr="0049025F">
        <w:t xml:space="preserve"> matters pertaining to that financial interest.</w:t>
      </w:r>
    </w:p>
    <w:p w14:paraId="4511B6C8" w14:textId="77777777" w:rsidR="00B41945" w:rsidRPr="0049025F" w:rsidRDefault="00B41945" w:rsidP="0039148D">
      <w:pPr>
        <w:ind w:left="360"/>
      </w:pPr>
      <w:r w:rsidRPr="0049025F">
        <w:t>C.</w:t>
      </w:r>
      <w:r w:rsidRPr="0049025F">
        <w:tab/>
        <w:t>CONTEMPORANEOUS EMPLOYMENT PROHIBITED</w:t>
      </w:r>
    </w:p>
    <w:p w14:paraId="539DF0DE" w14:textId="77777777" w:rsidR="00B41945" w:rsidRPr="0049025F" w:rsidRDefault="00B41945" w:rsidP="0039148D">
      <w:pPr>
        <w:ind w:left="720"/>
      </w:pPr>
      <w:r w:rsidRPr="0049025F">
        <w:t>1.</w:t>
      </w:r>
      <w:r w:rsidRPr="0049025F">
        <w:tab/>
        <w:t>It shall be unethical for any Town employee who is participating directly or indirectly in the procurement process to become or to be, while such a Town employee, the employee of any person contracting with the Town of Jay.</w:t>
      </w:r>
    </w:p>
    <w:p w14:paraId="6D2E6929" w14:textId="77777777" w:rsidR="00B41945" w:rsidRPr="0049025F" w:rsidRDefault="00B41945" w:rsidP="0039148D">
      <w:pPr>
        <w:ind w:left="720"/>
      </w:pPr>
      <w:r w:rsidRPr="0049025F">
        <w:t>2.</w:t>
      </w:r>
      <w:r w:rsidRPr="0049025F">
        <w:tab/>
        <w:t>To ensure objective contractor performance and eliminate unfair competitive advantage, contractors that develop or draft specifications, requirements, statements of work, or invitations for bids must be excluded from competing on those procurements.</w:t>
      </w:r>
    </w:p>
    <w:p w14:paraId="2885350B" w14:textId="77777777" w:rsidR="00B41945" w:rsidRPr="0049025F" w:rsidRDefault="00B41945" w:rsidP="0039148D">
      <w:pPr>
        <w:ind w:left="360"/>
      </w:pPr>
      <w:r w:rsidRPr="0049025F">
        <w:t>D.</w:t>
      </w:r>
      <w:r w:rsidRPr="0049025F">
        <w:tab/>
        <w:t>USE OF CONFIDENTIAL INFORMATION</w:t>
      </w:r>
    </w:p>
    <w:p w14:paraId="1950B73F" w14:textId="77777777" w:rsidR="00B41945" w:rsidRPr="0049025F" w:rsidRDefault="00B41945" w:rsidP="0039148D">
      <w:pPr>
        <w:ind w:left="720"/>
      </w:pPr>
      <w:r w:rsidRPr="0049025F">
        <w:t>1.</w:t>
      </w:r>
      <w:r w:rsidRPr="0049025F">
        <w:tab/>
        <w:t>It shall be unethical for any employee knowingly to use confidential information for actual or anticipated personal gain, or for the actual or anticipated personal gain of any other person.</w:t>
      </w:r>
    </w:p>
    <w:p w14:paraId="4892B3F8" w14:textId="77777777" w:rsidR="00B41945" w:rsidRPr="0049025F" w:rsidRDefault="00B41945" w:rsidP="0039148D">
      <w:pPr>
        <w:ind w:left="360"/>
      </w:pPr>
      <w:r w:rsidRPr="0049025F">
        <w:t>E.</w:t>
      </w:r>
      <w:r w:rsidRPr="0049025F">
        <w:tab/>
        <w:t>GRATUITIES AND KICKBACKS</w:t>
      </w:r>
    </w:p>
    <w:p w14:paraId="3F0F00E5" w14:textId="77777777" w:rsidR="00B41945" w:rsidRPr="0049025F" w:rsidRDefault="00B41945">
      <w:pPr>
        <w:pStyle w:val="ListParagraph"/>
        <w:numPr>
          <w:ilvl w:val="0"/>
          <w:numId w:val="35"/>
        </w:numPr>
        <w:ind w:firstLine="0"/>
      </w:pPr>
      <w:r w:rsidRPr="0049025F">
        <w:rPr>
          <w:u w:val="single"/>
        </w:rPr>
        <w:t>Gratuities</w:t>
      </w:r>
      <w:r w:rsidRPr="0049025F">
        <w:t xml:space="preserve"> - It shall be unethical for any person to offer, give, or agree to give any Town employee, officer, or agent to solicit, demand, accept, or agree to accept from another person, a gratuity or an offer of employment in connection with the decision, approval, disapproval, recommendation, or preparation of any part of a program requirement or a purchase request, influencing the content of any specification or procurement standard rendering of advice, investigation, auditing, or performing in any other advisory capacity in any proceeding or application, request for ruling, determination, claim or controversy, or other particular matter, subcontract, or to any solicitation or proposal therefore.</w:t>
      </w:r>
    </w:p>
    <w:p w14:paraId="3DA215D4" w14:textId="77777777" w:rsidR="00B41945" w:rsidRPr="0049025F" w:rsidRDefault="00B41945">
      <w:pPr>
        <w:pStyle w:val="ListParagraph"/>
        <w:numPr>
          <w:ilvl w:val="0"/>
          <w:numId w:val="35"/>
        </w:numPr>
        <w:ind w:firstLine="0"/>
      </w:pPr>
      <w:r w:rsidRPr="0049025F">
        <w:rPr>
          <w:u w:val="single"/>
        </w:rPr>
        <w:t>Kickbacks</w:t>
      </w:r>
      <w:r w:rsidRPr="0049025F">
        <w:t xml:space="preserve"> - It shall be unethical for any payment, gratuity, or offer of employment to be made by or on behalf of a subcontractor under a contract to the prime contractor or higher tier subcontractor or any person associated therewith, as an inducement for the award of a subcontract or order.</w:t>
      </w:r>
    </w:p>
    <w:p w14:paraId="0E2C282E" w14:textId="77777777" w:rsidR="00B41945" w:rsidRPr="0049025F" w:rsidRDefault="00B41945">
      <w:pPr>
        <w:pStyle w:val="ListParagraph"/>
        <w:numPr>
          <w:ilvl w:val="0"/>
          <w:numId w:val="35"/>
        </w:numPr>
        <w:ind w:firstLine="0"/>
      </w:pPr>
      <w:r w:rsidRPr="0049025F">
        <w:rPr>
          <w:u w:val="single"/>
        </w:rPr>
        <w:t>Contract Clause</w:t>
      </w:r>
      <w:r w:rsidRPr="0049025F">
        <w:t xml:space="preserve"> - The prohibition against gratuities and kickbacks prescribed in this Section shall conspicuously set forth in every contract and solicitation, therefore.</w:t>
      </w:r>
    </w:p>
    <w:p w14:paraId="4F0E2F19" w14:textId="77777777" w:rsidR="00B41945" w:rsidRPr="0049025F" w:rsidRDefault="00B41945" w:rsidP="0039148D">
      <w:pPr>
        <w:ind w:left="360"/>
      </w:pPr>
      <w:r w:rsidRPr="0049025F">
        <w:t>F.</w:t>
      </w:r>
      <w:r w:rsidRPr="0049025F">
        <w:tab/>
        <w:t>SANCTIONS</w:t>
      </w:r>
    </w:p>
    <w:p w14:paraId="6E31A95F" w14:textId="77777777" w:rsidR="00B41945" w:rsidRPr="0049025F" w:rsidRDefault="00B41945" w:rsidP="0039148D">
      <w:pPr>
        <w:ind w:left="720"/>
      </w:pPr>
      <w:r w:rsidRPr="0049025F">
        <w:t>1.</w:t>
      </w:r>
      <w:r w:rsidRPr="0049025F">
        <w:tab/>
      </w:r>
      <w:r w:rsidRPr="0049025F">
        <w:rPr>
          <w:u w:val="single"/>
        </w:rPr>
        <w:t>Employee Sanctions</w:t>
      </w:r>
      <w:r w:rsidRPr="0049025F">
        <w:t xml:space="preserve"> - Upon violation of the ethical standards by an employee, officer or agent of the Town, or other appropriate authority may:</w:t>
      </w:r>
    </w:p>
    <w:p w14:paraId="023B92CF" w14:textId="77777777" w:rsidR="00B41945" w:rsidRPr="0049025F" w:rsidRDefault="00B41945">
      <w:pPr>
        <w:pStyle w:val="ListParagraph"/>
        <w:numPr>
          <w:ilvl w:val="0"/>
          <w:numId w:val="36"/>
        </w:numPr>
        <w:ind w:left="1080" w:firstLine="0"/>
      </w:pPr>
      <w:r w:rsidRPr="0049025F">
        <w:t>impose one or more appropriate disciplinary actions as defined in the Town Personnel Rules and Regulations, up to and including termination of employment.</w:t>
      </w:r>
    </w:p>
    <w:p w14:paraId="45311AD4" w14:textId="361C893A" w:rsidR="00B41945" w:rsidRPr="0049025F" w:rsidRDefault="00B41945">
      <w:pPr>
        <w:pStyle w:val="ListParagraph"/>
        <w:numPr>
          <w:ilvl w:val="0"/>
          <w:numId w:val="36"/>
        </w:numPr>
        <w:ind w:left="1080" w:firstLine="0"/>
      </w:pPr>
      <w:r w:rsidRPr="0049025F">
        <w:lastRenderedPageBreak/>
        <w:t>may request investigations and prosecution.</w:t>
      </w:r>
    </w:p>
    <w:p w14:paraId="07DF03F9" w14:textId="77777777" w:rsidR="00B41945" w:rsidRPr="0049025F" w:rsidRDefault="00B41945" w:rsidP="00FF2E27">
      <w:pPr>
        <w:ind w:left="720"/>
      </w:pPr>
      <w:r w:rsidRPr="0049025F">
        <w:t>2.</w:t>
      </w:r>
      <w:r w:rsidRPr="0049025F">
        <w:tab/>
      </w:r>
      <w:r w:rsidRPr="0049025F">
        <w:rPr>
          <w:u w:val="single"/>
        </w:rPr>
        <w:t>Non-employee Sanctions</w:t>
      </w:r>
      <w:r w:rsidRPr="0049025F">
        <w:t xml:space="preserve"> - The Council may impose one or more of the following sanctions on a non-employee for violation of the ethical standards:</w:t>
      </w:r>
    </w:p>
    <w:p w14:paraId="11A8097A" w14:textId="77777777" w:rsidR="00B41945" w:rsidRPr="0049025F" w:rsidRDefault="00B41945">
      <w:pPr>
        <w:pStyle w:val="ListParagraph"/>
        <w:numPr>
          <w:ilvl w:val="0"/>
          <w:numId w:val="37"/>
        </w:numPr>
        <w:ind w:left="1080" w:firstLine="0"/>
      </w:pPr>
      <w:r w:rsidRPr="0049025F">
        <w:t>written warnings</w:t>
      </w:r>
    </w:p>
    <w:p w14:paraId="768052A0" w14:textId="77777777" w:rsidR="00B41945" w:rsidRPr="0049025F" w:rsidRDefault="00B41945">
      <w:pPr>
        <w:pStyle w:val="ListParagraph"/>
        <w:numPr>
          <w:ilvl w:val="0"/>
          <w:numId w:val="37"/>
        </w:numPr>
        <w:ind w:left="1080" w:firstLine="0"/>
      </w:pPr>
      <w:r w:rsidRPr="0049025F">
        <w:t>termination of contracts</w:t>
      </w:r>
    </w:p>
    <w:p w14:paraId="33EEC501" w14:textId="77777777" w:rsidR="00B41945" w:rsidRPr="0049025F" w:rsidRDefault="00B41945">
      <w:pPr>
        <w:pStyle w:val="ListParagraph"/>
        <w:numPr>
          <w:ilvl w:val="0"/>
          <w:numId w:val="37"/>
        </w:numPr>
        <w:ind w:left="1080" w:firstLine="0"/>
      </w:pPr>
      <w:r w:rsidRPr="0049025F">
        <w:t>debarment or suspension from the Bid List as provided in Section XV.</w:t>
      </w:r>
    </w:p>
    <w:p w14:paraId="6A087B05" w14:textId="77777777" w:rsidR="00B41945" w:rsidRPr="0049025F" w:rsidRDefault="00B41945" w:rsidP="00FF2E27">
      <w:pPr>
        <w:ind w:left="360"/>
        <w:rPr>
          <w:u w:val="single"/>
        </w:rPr>
      </w:pPr>
      <w:r w:rsidRPr="0049025F">
        <w:t>G.</w:t>
      </w:r>
      <w:r w:rsidRPr="0049025F">
        <w:tab/>
        <w:t>RECOVERY OF VALUE TRANSFERRED OR RECEIVED IN BREACH OF ETHICAL STANDARDS</w:t>
      </w:r>
    </w:p>
    <w:p w14:paraId="62646FD7" w14:textId="77777777" w:rsidR="00B41945" w:rsidRPr="0049025F" w:rsidRDefault="00B41945" w:rsidP="00FF2E27">
      <w:pPr>
        <w:ind w:left="720"/>
      </w:pPr>
      <w:r w:rsidRPr="0049025F">
        <w:t>1.</w:t>
      </w:r>
      <w:r w:rsidRPr="0049025F">
        <w:tab/>
      </w:r>
      <w:r w:rsidRPr="0049025F">
        <w:rPr>
          <w:u w:val="single"/>
        </w:rPr>
        <w:t>General Provisions</w:t>
      </w:r>
      <w:r w:rsidRPr="0049025F">
        <w:t xml:space="preserve"> - The value of anything being transferred or received in breach of the ethical standards of this Policy by a Town employee or non-employee may be recovered from both the Town employee and non-employee.</w:t>
      </w:r>
    </w:p>
    <w:p w14:paraId="42238311" w14:textId="77777777" w:rsidR="00B41945" w:rsidRPr="0049025F" w:rsidRDefault="00B41945" w:rsidP="00FF2E27">
      <w:pPr>
        <w:ind w:left="720"/>
      </w:pPr>
      <w:r w:rsidRPr="0049025F">
        <w:t>2.</w:t>
      </w:r>
      <w:r w:rsidRPr="0049025F">
        <w:tab/>
      </w:r>
      <w:r w:rsidRPr="0049025F">
        <w:rPr>
          <w:u w:val="single"/>
        </w:rPr>
        <w:t>Recovery of Kickbacks by the Town of Jay</w:t>
      </w:r>
      <w:r w:rsidRPr="0049025F">
        <w:t xml:space="preserve"> - Upon showing that a subcontractor made a kickback to a prime contractor or a higher tier subcontractor in connection with the award of a subcontract or order thereunder, it shall be conclusively presumed that the amount thereof was included in the price of the subcontract or order and ultimately borne by the Town and will be recoverable thereunder from the recipient.  In addition, that amount may also be recovered from the subcontractor making such a kickback.  Recovery from one offending party shall not preclude recovery from other offending parties.</w:t>
      </w:r>
    </w:p>
    <w:p w14:paraId="6767F598" w14:textId="77777777" w:rsidR="00B41945" w:rsidRPr="0049025F" w:rsidRDefault="00B41945" w:rsidP="00B41945">
      <w:pPr>
        <w:ind w:left="360" w:hanging="360"/>
      </w:pPr>
    </w:p>
    <w:p w14:paraId="1A45C0EE" w14:textId="77777777" w:rsidR="00B41945" w:rsidRPr="0049025F" w:rsidRDefault="00B41945" w:rsidP="00B41945">
      <w:pPr>
        <w:ind w:left="360" w:hanging="360"/>
        <w:rPr>
          <w:b/>
          <w:bCs/>
        </w:rPr>
      </w:pPr>
      <w:r w:rsidRPr="0049025F">
        <w:rPr>
          <w:b/>
          <w:bCs/>
        </w:rPr>
        <w:t>X.</w:t>
      </w:r>
      <w:r w:rsidRPr="0049025F">
        <w:rPr>
          <w:b/>
          <w:bCs/>
        </w:rPr>
        <w:tab/>
        <w:t>FEDERAL POLICY NOTICE</w:t>
      </w:r>
    </w:p>
    <w:p w14:paraId="010735D8" w14:textId="77777777" w:rsidR="00B41945" w:rsidRPr="0049025F" w:rsidRDefault="00B41945" w:rsidP="00FF2E27">
      <w:pPr>
        <w:ind w:left="360"/>
      </w:pPr>
      <w:r w:rsidRPr="0049025F">
        <w:t>A.</w:t>
      </w:r>
      <w:r w:rsidRPr="0049025F">
        <w:tab/>
        <w:t>PATENTS</w:t>
      </w:r>
    </w:p>
    <w:p w14:paraId="0CA9489C" w14:textId="77777777" w:rsidR="00B41945" w:rsidRPr="0049025F" w:rsidRDefault="00B41945">
      <w:pPr>
        <w:pStyle w:val="ListParagraph"/>
        <w:numPr>
          <w:ilvl w:val="0"/>
          <w:numId w:val="38"/>
        </w:numPr>
        <w:tabs>
          <w:tab w:val="left" w:pos="720"/>
        </w:tabs>
        <w:ind w:left="720" w:firstLine="0"/>
      </w:pPr>
      <w:r w:rsidRPr="0049025F">
        <w:t>If a contract involving research and development, experimental, or demonstration work is being funded in whole or in part by assistance from a federal agency, then the contract shall include the following provisions:</w:t>
      </w:r>
    </w:p>
    <w:p w14:paraId="5553316F" w14:textId="77777777" w:rsidR="00B41945" w:rsidRPr="0049025F" w:rsidRDefault="00B41945">
      <w:pPr>
        <w:pStyle w:val="ListParagraph"/>
        <w:numPr>
          <w:ilvl w:val="0"/>
          <w:numId w:val="39"/>
        </w:numPr>
        <w:ind w:left="1080" w:firstLine="0"/>
      </w:pPr>
      <w:r w:rsidRPr="0049025F">
        <w:rPr>
          <w:u w:val="single"/>
        </w:rPr>
        <w:t>Notice To Contractor</w:t>
      </w:r>
      <w:r w:rsidRPr="0049025F">
        <w:t xml:space="preserve"> - The contract shall give notice to the contractor of the applicable grantor agency requirements and regulations concerning reporting of, and rights to, any discovery or inventions arising out of the contract.</w:t>
      </w:r>
    </w:p>
    <w:p w14:paraId="739C4D78" w14:textId="77777777" w:rsidR="00B41945" w:rsidRPr="0049025F" w:rsidRDefault="00B41945">
      <w:pPr>
        <w:pStyle w:val="ListParagraph"/>
        <w:numPr>
          <w:ilvl w:val="0"/>
          <w:numId w:val="39"/>
        </w:numPr>
        <w:ind w:left="1080" w:firstLine="0"/>
      </w:pPr>
      <w:r w:rsidRPr="0049025F">
        <w:rPr>
          <w:u w:val="single"/>
        </w:rPr>
        <w:t>Notice By Contractor</w:t>
      </w:r>
      <w:r w:rsidRPr="0049025F">
        <w:t xml:space="preserve"> - The contract shall require the contractor to include a similar provision in all subcontracts involving research and development, experimental, or demonstration work.</w:t>
      </w:r>
    </w:p>
    <w:p w14:paraId="4E54EA88" w14:textId="77777777" w:rsidR="00B41945" w:rsidRPr="0049025F" w:rsidRDefault="00B41945">
      <w:pPr>
        <w:pStyle w:val="ListParagraph"/>
        <w:numPr>
          <w:ilvl w:val="0"/>
          <w:numId w:val="33"/>
        </w:numPr>
        <w:ind w:left="360" w:firstLine="0"/>
      </w:pPr>
      <w:r w:rsidRPr="0049025F">
        <w:t>NOTICE OF FEDERAL PUBLIC POLICY REQUIREMENTS</w:t>
      </w:r>
    </w:p>
    <w:p w14:paraId="2AB639A6" w14:textId="77777777" w:rsidR="00B41945" w:rsidRPr="0049025F" w:rsidRDefault="00B41945" w:rsidP="00FF2E27">
      <w:pPr>
        <w:ind w:left="720"/>
      </w:pPr>
      <w:r w:rsidRPr="0049025F">
        <w:t>1.</w:t>
      </w:r>
      <w:r w:rsidRPr="0049025F">
        <w:tab/>
      </w:r>
      <w:r w:rsidRPr="0049025F">
        <w:rPr>
          <w:u w:val="single"/>
        </w:rPr>
        <w:t>Applicability</w:t>
      </w:r>
      <w:r w:rsidRPr="0049025F">
        <w:t xml:space="preserve"> - If the contract is being funded in whole or in part by assistance from any federal agency, the contract is subject to one or more federal public policy requirements such as:</w:t>
      </w:r>
    </w:p>
    <w:p w14:paraId="2BCE71C5" w14:textId="77777777" w:rsidR="00B41945" w:rsidRPr="0049025F" w:rsidRDefault="00B41945">
      <w:pPr>
        <w:pStyle w:val="ListParagraph"/>
        <w:numPr>
          <w:ilvl w:val="0"/>
          <w:numId w:val="40"/>
        </w:numPr>
        <w:ind w:left="1080" w:firstLine="0"/>
      </w:pPr>
      <w:r w:rsidRPr="0049025F">
        <w:t>equal employment opportunity</w:t>
      </w:r>
    </w:p>
    <w:p w14:paraId="29EF4B97" w14:textId="77777777" w:rsidR="00B41945" w:rsidRPr="0049025F" w:rsidRDefault="00B41945">
      <w:pPr>
        <w:pStyle w:val="ListParagraph"/>
        <w:numPr>
          <w:ilvl w:val="0"/>
          <w:numId w:val="40"/>
        </w:numPr>
        <w:ind w:left="1080" w:firstLine="0"/>
      </w:pPr>
      <w:r w:rsidRPr="0049025F">
        <w:t>affirmative action</w:t>
      </w:r>
    </w:p>
    <w:p w14:paraId="5C339C19" w14:textId="77777777" w:rsidR="00B41945" w:rsidRPr="0049025F" w:rsidRDefault="00B41945">
      <w:pPr>
        <w:pStyle w:val="ListParagraph"/>
        <w:numPr>
          <w:ilvl w:val="0"/>
          <w:numId w:val="40"/>
        </w:numPr>
        <w:ind w:left="1080" w:firstLine="0"/>
      </w:pPr>
      <w:r w:rsidRPr="0049025F">
        <w:t>fair labor standards</w:t>
      </w:r>
    </w:p>
    <w:p w14:paraId="42F8466B" w14:textId="77777777" w:rsidR="00B41945" w:rsidRPr="0049025F" w:rsidRDefault="00B41945">
      <w:pPr>
        <w:pStyle w:val="ListParagraph"/>
        <w:numPr>
          <w:ilvl w:val="0"/>
          <w:numId w:val="40"/>
        </w:numPr>
        <w:ind w:left="1080" w:firstLine="0"/>
      </w:pPr>
      <w:r w:rsidRPr="0049025F">
        <w:t>energy conservation</w:t>
      </w:r>
    </w:p>
    <w:p w14:paraId="49B260D2" w14:textId="77777777" w:rsidR="00B41945" w:rsidRPr="0049025F" w:rsidRDefault="00B41945">
      <w:pPr>
        <w:pStyle w:val="ListParagraph"/>
        <w:numPr>
          <w:ilvl w:val="0"/>
          <w:numId w:val="40"/>
        </w:numPr>
        <w:ind w:left="1080" w:firstLine="0"/>
      </w:pPr>
      <w:r w:rsidRPr="0049025F">
        <w:t>environmental protection</w:t>
      </w:r>
    </w:p>
    <w:p w14:paraId="5B392BFC" w14:textId="77777777" w:rsidR="00B41945" w:rsidRPr="0049025F" w:rsidRDefault="00B41945">
      <w:pPr>
        <w:pStyle w:val="ListParagraph"/>
        <w:numPr>
          <w:ilvl w:val="0"/>
          <w:numId w:val="40"/>
        </w:numPr>
        <w:ind w:left="1080" w:firstLine="0"/>
      </w:pPr>
      <w:r w:rsidRPr="0049025F">
        <w:t>other similar socio-economic programs.</w:t>
      </w:r>
    </w:p>
    <w:p w14:paraId="68D05ABF" w14:textId="1E8596A5" w:rsidR="00B41945" w:rsidRPr="0049025F" w:rsidRDefault="00B41945" w:rsidP="00FF2E27">
      <w:pPr>
        <w:ind w:left="720"/>
      </w:pPr>
      <w:r w:rsidRPr="0049025F">
        <w:t>2.</w:t>
      </w:r>
      <w:r w:rsidRPr="0049025F">
        <w:tab/>
      </w:r>
      <w:r w:rsidRPr="0049025F">
        <w:rPr>
          <w:u w:val="single"/>
        </w:rPr>
        <w:t>Notice</w:t>
      </w:r>
      <w:r w:rsidRPr="0049025F">
        <w:t xml:space="preserve"> - The Purchasing Director shall include in the contract all appropriate provisions giving the contractor notice of these requirements.  Where applicable, the Purchasing Director shall include in the contract provisions the requirement that the contractor give similar notice to </w:t>
      </w:r>
      <w:proofErr w:type="gramStart"/>
      <w:r w:rsidRPr="0049025F">
        <w:t>all of</w:t>
      </w:r>
      <w:proofErr w:type="gramEnd"/>
      <w:r w:rsidRPr="0049025F">
        <w:t xml:space="preserve"> its subcontractors.</w:t>
      </w:r>
    </w:p>
    <w:p w14:paraId="1C364D9F" w14:textId="77777777" w:rsidR="00B41945" w:rsidRPr="0049025F" w:rsidRDefault="00B41945" w:rsidP="00B41945">
      <w:pPr>
        <w:ind w:left="360" w:hanging="360"/>
      </w:pPr>
    </w:p>
    <w:p w14:paraId="6A4C8661" w14:textId="77777777" w:rsidR="00B41945" w:rsidRPr="0049025F" w:rsidRDefault="00B41945">
      <w:pPr>
        <w:pStyle w:val="ListParagraph"/>
        <w:numPr>
          <w:ilvl w:val="0"/>
          <w:numId w:val="41"/>
        </w:numPr>
        <w:rPr>
          <w:b/>
          <w:bCs/>
        </w:rPr>
      </w:pPr>
      <w:r w:rsidRPr="0049025F">
        <w:rPr>
          <w:b/>
          <w:bCs/>
        </w:rPr>
        <w:lastRenderedPageBreak/>
        <w:t>PAYMENT TO VENDORS</w:t>
      </w:r>
    </w:p>
    <w:p w14:paraId="14CC2B3B" w14:textId="77777777" w:rsidR="00B41945" w:rsidRPr="0049025F" w:rsidRDefault="00B41945" w:rsidP="00B41945">
      <w:pPr>
        <w:ind w:left="360"/>
      </w:pPr>
      <w:r w:rsidRPr="0049025F">
        <w:t>All payment to vendors shall also in accordance with the amended “Prompt Payment Act”  Chapter 89-297, Florida Statutes.</w:t>
      </w:r>
    </w:p>
    <w:p w14:paraId="7BB7AE77" w14:textId="77777777" w:rsidR="00A73A41" w:rsidRPr="0049025F" w:rsidRDefault="00A73A41" w:rsidP="00B41945">
      <w:pPr>
        <w:ind w:left="360"/>
      </w:pPr>
    </w:p>
    <w:p w14:paraId="4FBCF165" w14:textId="77777777" w:rsidR="00BC5798" w:rsidRPr="0049025F" w:rsidRDefault="00A73A41">
      <w:pPr>
        <w:pStyle w:val="ListParagraph"/>
        <w:numPr>
          <w:ilvl w:val="0"/>
          <w:numId w:val="41"/>
        </w:numPr>
        <w:rPr>
          <w:b/>
          <w:bCs/>
        </w:rPr>
      </w:pPr>
      <w:r w:rsidRPr="0049025F">
        <w:rPr>
          <w:b/>
          <w:bCs/>
        </w:rPr>
        <w:t>OVERSIGHT AND MONITORING</w:t>
      </w:r>
    </w:p>
    <w:p w14:paraId="35D50AF4" w14:textId="31316A04" w:rsidR="00A73A41" w:rsidRPr="0049025F" w:rsidRDefault="00A73A41" w:rsidP="00BC5798">
      <w:pPr>
        <w:pStyle w:val="ListParagraph"/>
        <w:ind w:left="360"/>
        <w:rPr>
          <w:b/>
          <w:bCs/>
        </w:rPr>
      </w:pPr>
      <w:r w:rsidRPr="0049025F">
        <w:t xml:space="preserve">CDBG-DR funds are paid to </w:t>
      </w:r>
      <w:r w:rsidR="004A65E6" w:rsidRPr="0049025F">
        <w:t>contractors/vendors</w:t>
      </w:r>
      <w:r w:rsidRPr="0049025F">
        <w:t xml:space="preserve"> as compensation for the satisfactory provision of the goods and services as specified in the contract. The procurement process provides for the initial review of contractors/vendors as they are required to submit such documentation as part of the bid document and qualifications submission. However, other than rules relating to bonding, insurance, prevailing wages and other such provisions, most of the standard federal administrative and monitoring requirements described in 24 CFR Parts 84 and 85 including, but not limited to program income, financial management, allowable costs, record retention, and conflict of interest do not apply to contractors, once the procurement process is complete.</w:t>
      </w:r>
      <w:r w:rsidR="00BC5798" w:rsidRPr="0049025F">
        <w:t xml:space="preserve">  The Town of Jay will conduct monthly meetings with contractors/vendors to review and monitor progress on projects. The Town will also require weekly progress reports from contractors/vendors </w:t>
      </w:r>
      <w:proofErr w:type="gramStart"/>
      <w:r w:rsidR="00BC5798" w:rsidRPr="0049025F">
        <w:t>in order to</w:t>
      </w:r>
      <w:proofErr w:type="gramEnd"/>
      <w:r w:rsidR="00BC5798" w:rsidRPr="0049025F">
        <w:t xml:space="preserve"> ensure program requirements and goals are being met. </w:t>
      </w:r>
    </w:p>
    <w:p w14:paraId="77A330CD" w14:textId="77777777" w:rsidR="00B41945" w:rsidRPr="0049025F" w:rsidRDefault="00B41945" w:rsidP="00B41945">
      <w:pPr>
        <w:ind w:left="360"/>
      </w:pPr>
    </w:p>
    <w:p w14:paraId="4A94156B" w14:textId="77777777" w:rsidR="00B41945" w:rsidRPr="0049025F" w:rsidRDefault="00B41945">
      <w:pPr>
        <w:pStyle w:val="ListParagraph"/>
        <w:numPr>
          <w:ilvl w:val="0"/>
          <w:numId w:val="41"/>
        </w:numPr>
        <w:rPr>
          <w:b/>
          <w:bCs/>
        </w:rPr>
      </w:pPr>
      <w:r w:rsidRPr="0049025F">
        <w:rPr>
          <w:b/>
          <w:bCs/>
        </w:rPr>
        <w:t>MINORITY BUSINESS ENTERPRISE PARTICIPATION PROGRAM</w:t>
      </w:r>
    </w:p>
    <w:p w14:paraId="2E0687E8" w14:textId="77777777" w:rsidR="00B41945" w:rsidRPr="0049025F" w:rsidRDefault="00B41945">
      <w:pPr>
        <w:pStyle w:val="ListParagraph"/>
        <w:numPr>
          <w:ilvl w:val="0"/>
          <w:numId w:val="43"/>
        </w:numPr>
        <w:ind w:left="360" w:firstLine="0"/>
      </w:pPr>
      <w:r w:rsidRPr="0049025F">
        <w:t xml:space="preserve">PURPOSE AND SCOPE  </w:t>
      </w:r>
    </w:p>
    <w:p w14:paraId="4B98A78C" w14:textId="77777777" w:rsidR="00B41945" w:rsidRPr="0049025F" w:rsidRDefault="00B41945" w:rsidP="00FF2E27">
      <w:pPr>
        <w:pStyle w:val="ListParagraph"/>
        <w:ind w:left="360"/>
      </w:pPr>
      <w:r w:rsidRPr="0049025F">
        <w:t>The purpose of the Minority Business Enterprise Program is to enhance the participation of qualified minority and women-owned businesses in providing goods and services and construction contracts required by the Town Council. This program describes procedures to accomplish this purpose and to monitor and evaluate progress. All Department and Divisions under the jurisdiction of the Town Council are responsible for implementing this program.</w:t>
      </w:r>
    </w:p>
    <w:p w14:paraId="3A607EA6" w14:textId="77777777" w:rsidR="00B41945" w:rsidRPr="0049025F" w:rsidRDefault="00B41945" w:rsidP="009268B7">
      <w:pPr>
        <w:ind w:left="360"/>
      </w:pPr>
      <w:r w:rsidRPr="0049025F">
        <w:t>B.</w:t>
      </w:r>
      <w:r w:rsidRPr="0049025F">
        <w:tab/>
        <w:t>POLICY STATEMENT</w:t>
      </w:r>
    </w:p>
    <w:p w14:paraId="22E78983" w14:textId="77777777" w:rsidR="00B41945" w:rsidRPr="0049025F" w:rsidRDefault="00B41945" w:rsidP="009268B7">
      <w:pPr>
        <w:ind w:left="1080"/>
      </w:pPr>
      <w:r w:rsidRPr="0049025F">
        <w:t xml:space="preserve">1. </w:t>
      </w:r>
      <w:r w:rsidRPr="0049025F">
        <w:tab/>
        <w:t>It is the policy goal of the Town that two percent (2%) of the Council approved procurement as contained with both operating and capital improvement budgets (exclusive of in-house services and construction) shall be identified and let through the competitive bid process to minority and women businesses and persons.  The program is based on an in-depth evaluation of all actual as well as projected procurement (CIPs, equipment, commodities and services) and on the marketplace. Procurement identified to establish a base for this program is not limited to those items only.  This evaluation is the main factor in building a realistic program with attainable targets.</w:t>
      </w:r>
    </w:p>
    <w:p w14:paraId="27932CF3" w14:textId="77777777" w:rsidR="00B41945" w:rsidRPr="0049025F" w:rsidRDefault="00B41945" w:rsidP="009268B7">
      <w:pPr>
        <w:ind w:left="1080"/>
      </w:pPr>
      <w:r w:rsidRPr="0049025F">
        <w:t>2.</w:t>
      </w:r>
      <w:r w:rsidRPr="0049025F">
        <w:tab/>
        <w:t>All department and divisions under the jurisdiction of the Town Council are responsible for implementing this program and for making every reasonable effort to utilize MBE’s and WBE’s when opportunities are available.  The Purchasing Officer will take the lead role in this process by taking active steps to encourage minority or women-owned businesses.</w:t>
      </w:r>
    </w:p>
    <w:p w14:paraId="54302F42" w14:textId="77777777" w:rsidR="00B41945" w:rsidRPr="0049025F" w:rsidRDefault="00B41945" w:rsidP="009268B7">
      <w:pPr>
        <w:ind w:left="1080"/>
      </w:pPr>
      <w:r w:rsidRPr="0049025F">
        <w:t>3.</w:t>
      </w:r>
      <w:r w:rsidRPr="0049025F">
        <w:tab/>
        <w:t xml:space="preserve">Regarding the implementation of this Policy, it is the Council’s intent to foster economic development in the Town’s area by establishing its MBE goals based on availability of minority and women-owned businesses located within the Town.  This is no way intended to limit or restrict competition.  Rather, availability of area companies will be used to guide MBE goals. Such geographical preferences may be adjusted, amended or repealed by the Town Council, with or without a public hearing, </w:t>
      </w:r>
      <w:r w:rsidRPr="0049025F">
        <w:lastRenderedPageBreak/>
        <w:t>as deemed necessary.</w:t>
      </w:r>
    </w:p>
    <w:p w14:paraId="5791CDAB" w14:textId="77777777" w:rsidR="00B41945" w:rsidRPr="0049025F" w:rsidRDefault="00B41945" w:rsidP="00B41945">
      <w:pPr>
        <w:ind w:left="360"/>
      </w:pPr>
      <w:r w:rsidRPr="0049025F">
        <w:t>C.</w:t>
      </w:r>
      <w:r w:rsidRPr="0049025F">
        <w:tab/>
        <w:t xml:space="preserve">DEFINITION   </w:t>
      </w:r>
    </w:p>
    <w:p w14:paraId="0F8BF908" w14:textId="77777777" w:rsidR="00B41945" w:rsidRPr="0049025F" w:rsidRDefault="00B41945" w:rsidP="00757C63">
      <w:pPr>
        <w:ind w:left="360"/>
      </w:pPr>
      <w:r w:rsidRPr="0049025F">
        <w:t>Minority Business Enterprise (MBE) as used herein, means a business that is owned and controlled at least 51% by one or more minority persons (MBE) or by one or more women (WBE) and whose management and daily operations are controlled by one or more such persons.</w:t>
      </w:r>
    </w:p>
    <w:p w14:paraId="07DD6E91" w14:textId="77777777" w:rsidR="00B41945" w:rsidRPr="0049025F" w:rsidRDefault="00B41945">
      <w:pPr>
        <w:pStyle w:val="ListParagraph"/>
        <w:numPr>
          <w:ilvl w:val="0"/>
          <w:numId w:val="42"/>
        </w:numPr>
        <w:ind w:left="360" w:firstLine="0"/>
      </w:pPr>
      <w:r w:rsidRPr="0049025F">
        <w:t xml:space="preserve">ADMINISTRATIVE RESPONSIBILITIES </w:t>
      </w:r>
    </w:p>
    <w:p w14:paraId="54E76F2A" w14:textId="77777777" w:rsidR="00B41945" w:rsidRPr="0049025F" w:rsidRDefault="00B41945" w:rsidP="00757C63">
      <w:pPr>
        <w:pStyle w:val="ListParagraph"/>
        <w:ind w:left="360"/>
      </w:pPr>
      <w:r w:rsidRPr="0049025F">
        <w:t>The Purchasing Officer is responsible for the coordination of the Minority Business Enterprise Program and registration.</w:t>
      </w:r>
    </w:p>
    <w:p w14:paraId="4DA08AD4" w14:textId="77777777" w:rsidR="00B41945" w:rsidRPr="0049025F" w:rsidRDefault="00B41945" w:rsidP="009268B7">
      <w:pPr>
        <w:ind w:left="720"/>
      </w:pPr>
      <w:r w:rsidRPr="0049025F">
        <w:t>1.</w:t>
      </w:r>
      <w:r w:rsidRPr="0049025F">
        <w:tab/>
      </w:r>
      <w:r w:rsidRPr="0049025F">
        <w:rPr>
          <w:u w:val="single"/>
        </w:rPr>
        <w:t>Capital Improvement Projects</w:t>
      </w:r>
    </w:p>
    <w:p w14:paraId="22FAC86D" w14:textId="77777777" w:rsidR="00B41945" w:rsidRPr="0049025F" w:rsidRDefault="00B41945">
      <w:pPr>
        <w:pStyle w:val="ListParagraph"/>
        <w:numPr>
          <w:ilvl w:val="0"/>
          <w:numId w:val="44"/>
        </w:numPr>
        <w:ind w:left="1080" w:firstLine="0"/>
      </w:pPr>
      <w:r w:rsidRPr="0049025F">
        <w:rPr>
          <w:u w:val="single"/>
        </w:rPr>
        <w:t>Review</w:t>
      </w:r>
      <w:r w:rsidRPr="0049025F">
        <w:t xml:space="preserve"> - The Purchasing Officer and an appropriate department representative shall review each proposed project or bid to determine potential for utilization of MBE/WBEs and report their finds to the Town Council.  This review is based on known availability of capable MBE/WBEs in the area in relation to the scope of the bid package and considers how a project might be broken down into sub-bids.</w:t>
      </w:r>
    </w:p>
    <w:p w14:paraId="09E7B62C" w14:textId="77777777" w:rsidR="00B41945" w:rsidRPr="0049025F" w:rsidRDefault="00B41945">
      <w:pPr>
        <w:pStyle w:val="ListParagraph"/>
        <w:numPr>
          <w:ilvl w:val="0"/>
          <w:numId w:val="44"/>
        </w:numPr>
        <w:ind w:left="1080" w:firstLine="0"/>
      </w:pPr>
      <w:r w:rsidRPr="0049025F">
        <w:rPr>
          <w:u w:val="single"/>
        </w:rPr>
        <w:t>Pre-Bid Activity</w:t>
      </w:r>
    </w:p>
    <w:p w14:paraId="19446EC8" w14:textId="77777777" w:rsidR="00B41945" w:rsidRPr="0049025F" w:rsidRDefault="00B41945">
      <w:pPr>
        <w:pStyle w:val="ListParagraph"/>
        <w:numPr>
          <w:ilvl w:val="0"/>
          <w:numId w:val="45"/>
        </w:numPr>
        <w:ind w:left="1440" w:firstLine="0"/>
      </w:pPr>
      <w:r w:rsidRPr="0049025F">
        <w:t>Language regarding the Minority Business Enterprise Program will be inserted into bid specifications to assure that prospective bidders are aware of a requirement to make good faith efforts to utilize MBE/WBEs.</w:t>
      </w:r>
    </w:p>
    <w:p w14:paraId="715ABC5B" w14:textId="77777777" w:rsidR="00B41945" w:rsidRPr="0049025F" w:rsidRDefault="00B41945">
      <w:pPr>
        <w:pStyle w:val="ListParagraph"/>
        <w:numPr>
          <w:ilvl w:val="0"/>
          <w:numId w:val="45"/>
        </w:numPr>
        <w:ind w:left="1440" w:firstLine="0"/>
      </w:pPr>
      <w:r w:rsidRPr="0049025F">
        <w:t>Registered MBE/WBEs, the Minority Contractors Association and other organizations for minority and women owned businesses will be notified in writing regarding pre-bid conferences where information on project scope and specifications will be presented, along with other types of technical assistance.</w:t>
      </w:r>
    </w:p>
    <w:p w14:paraId="40F8D6C2" w14:textId="77777777" w:rsidR="00B41945" w:rsidRPr="0049025F" w:rsidRDefault="00B41945">
      <w:pPr>
        <w:pStyle w:val="ListParagraph"/>
        <w:numPr>
          <w:ilvl w:val="0"/>
          <w:numId w:val="45"/>
        </w:numPr>
        <w:ind w:left="1440" w:firstLine="0"/>
      </w:pPr>
      <w:r w:rsidRPr="0049025F">
        <w:t>Upon request, available plans and specifications will be provided to MBEIWBE associations along with any special instructions on how to pursue bids.</w:t>
      </w:r>
    </w:p>
    <w:p w14:paraId="2553B94E" w14:textId="77777777" w:rsidR="00B41945" w:rsidRPr="0049025F" w:rsidRDefault="00B41945">
      <w:pPr>
        <w:pStyle w:val="ListParagraph"/>
        <w:numPr>
          <w:ilvl w:val="0"/>
          <w:numId w:val="45"/>
        </w:numPr>
        <w:ind w:left="1440" w:firstLine="0"/>
      </w:pPr>
      <w:r w:rsidRPr="0049025F">
        <w:t>Majority (prime) contractors on a bid list will be sent a letter outlining the Minority Business Enterprise Program procedures, the supportive documentation required for submittal with their bid, and a list of MBE/WBE contractors on the bid list.</w:t>
      </w:r>
    </w:p>
    <w:p w14:paraId="17F89D3C" w14:textId="77777777" w:rsidR="00B41945" w:rsidRPr="0049025F" w:rsidRDefault="00B41945">
      <w:pPr>
        <w:pStyle w:val="ListParagraph"/>
        <w:numPr>
          <w:ilvl w:val="0"/>
          <w:numId w:val="45"/>
        </w:numPr>
        <w:ind w:left="1440" w:firstLine="0"/>
      </w:pPr>
      <w:r w:rsidRPr="0049025F">
        <w:t>Prior to award the Prime Contractor must provide documentation on attempts to solicit participation from MBE/WBE firms.</w:t>
      </w:r>
    </w:p>
    <w:p w14:paraId="37B4CD9B" w14:textId="77777777" w:rsidR="00B41945" w:rsidRPr="0049025F" w:rsidRDefault="00B41945">
      <w:pPr>
        <w:pStyle w:val="ListParagraph"/>
        <w:numPr>
          <w:ilvl w:val="0"/>
          <w:numId w:val="45"/>
        </w:numPr>
        <w:ind w:left="1440" w:firstLine="0"/>
      </w:pPr>
      <w:r w:rsidRPr="0049025F">
        <w:t>The Prime Contractor attempts to utilize MBE/WBE firms during the project must be documented as part of the Prime’s contract award responsibilities under this program.  Documentation to include but not limited to requests for bids, bids received and justification for not utilizing MBE/WBE firms when bid amounts received are comparable.</w:t>
      </w:r>
    </w:p>
    <w:p w14:paraId="2E407FBD" w14:textId="77777777" w:rsidR="00B41945" w:rsidRPr="0049025F" w:rsidRDefault="00B41945" w:rsidP="00B41945">
      <w:pPr>
        <w:ind w:left="1080"/>
      </w:pPr>
      <w:r w:rsidRPr="0049025F">
        <w:t>Failure to keep these commitments will be deemed noncompliance with the contract and may result in a breach of contract.</w:t>
      </w:r>
    </w:p>
    <w:p w14:paraId="7B71339F" w14:textId="77777777" w:rsidR="00B41945" w:rsidRPr="0049025F" w:rsidRDefault="00B41945" w:rsidP="00757C63">
      <w:pPr>
        <w:ind w:left="720"/>
      </w:pPr>
      <w:r w:rsidRPr="0049025F">
        <w:t>2.</w:t>
      </w:r>
      <w:r w:rsidRPr="0049025F">
        <w:tab/>
      </w:r>
      <w:r w:rsidRPr="0049025F">
        <w:rPr>
          <w:u w:val="single"/>
        </w:rPr>
        <w:t>Contractor Responsibilities</w:t>
      </w:r>
    </w:p>
    <w:p w14:paraId="40D66348" w14:textId="77777777" w:rsidR="00B41945" w:rsidRPr="0049025F" w:rsidRDefault="00B41945">
      <w:pPr>
        <w:pStyle w:val="ListParagraph"/>
        <w:numPr>
          <w:ilvl w:val="0"/>
          <w:numId w:val="46"/>
        </w:numPr>
        <w:ind w:left="1080" w:firstLine="0"/>
      </w:pPr>
      <w:r w:rsidRPr="0049025F">
        <w:t>Contractors must indicate all MBE/WBEs contacted for quotes regarding a particular scope of work and submit a completed “Intent to Perform” sheet containing information and documentation obtained from each MBE/WBEs.</w:t>
      </w:r>
    </w:p>
    <w:p w14:paraId="7BAB9932" w14:textId="77777777" w:rsidR="00B41945" w:rsidRPr="0049025F" w:rsidRDefault="00B41945">
      <w:pPr>
        <w:pStyle w:val="ListParagraph"/>
        <w:numPr>
          <w:ilvl w:val="0"/>
          <w:numId w:val="46"/>
        </w:numPr>
        <w:ind w:left="1080" w:firstLine="0"/>
      </w:pPr>
      <w:r w:rsidRPr="0049025F">
        <w:t xml:space="preserve">A contractor who determines that an MBE/WBEs, named in the bid submittal, is unavailable or cannot perform, will request approval from the Purchasing Officer to name an acceptable alternate.  Such requests will be approved when adequate </w:t>
      </w:r>
      <w:r w:rsidRPr="0049025F">
        <w:lastRenderedPageBreak/>
        <w:t>documentation of cause for the change is presented by the contractor.</w:t>
      </w:r>
    </w:p>
    <w:p w14:paraId="0120FD6B" w14:textId="77777777" w:rsidR="00B41945" w:rsidRPr="0049025F" w:rsidRDefault="00B41945">
      <w:pPr>
        <w:pStyle w:val="ListParagraph"/>
        <w:numPr>
          <w:ilvl w:val="0"/>
          <w:numId w:val="46"/>
        </w:numPr>
        <w:ind w:left="1080" w:firstLine="0"/>
      </w:pPr>
      <w:r w:rsidRPr="0049025F">
        <w:t xml:space="preserve">A contractor’s MBE/WBE plan will utilize MBE/WBEs to perform commercially useful functions in the work bid.  </w:t>
      </w:r>
      <w:proofErr w:type="gramStart"/>
      <w:r w:rsidRPr="0049025F">
        <w:t>A</w:t>
      </w:r>
      <w:proofErr w:type="gramEnd"/>
      <w:r w:rsidRPr="0049025F">
        <w:t xml:space="preserve"> MBE/WBE is performing a commercially useful function when it is responsible for the management and performance of a distinct element of the total work.</w:t>
      </w:r>
    </w:p>
    <w:p w14:paraId="69A694DC" w14:textId="77777777" w:rsidR="00B41945" w:rsidRPr="0049025F" w:rsidRDefault="00B41945">
      <w:pPr>
        <w:pStyle w:val="ListParagraph"/>
        <w:numPr>
          <w:ilvl w:val="0"/>
          <w:numId w:val="46"/>
        </w:numPr>
        <w:ind w:left="1080" w:firstLine="0"/>
      </w:pPr>
      <w:r w:rsidRPr="0049025F">
        <w:t>Contractors are required to make good faith efforts to obtain MBE/WBE participation when so stipulated by bid specifications and/or contracts.  If these efforts are unsuccessful, the contractor will submit a non-availability or refusal to participate and will request waiver of MBE/WBE participation.</w:t>
      </w:r>
    </w:p>
    <w:p w14:paraId="27A32046" w14:textId="74D6145F" w:rsidR="00B41945" w:rsidRPr="0049025F" w:rsidRDefault="00B41945">
      <w:pPr>
        <w:pStyle w:val="ListParagraph"/>
        <w:numPr>
          <w:ilvl w:val="0"/>
          <w:numId w:val="46"/>
        </w:numPr>
        <w:ind w:left="1080" w:firstLine="0"/>
      </w:pPr>
      <w:r w:rsidRPr="0049025F">
        <w:t>The contractor who is the successful bidder will attend pre-construction conferences with appropriate Town representatives to review the project scope and the MBE/WBE utilization plan.</w:t>
      </w:r>
    </w:p>
    <w:p w14:paraId="3819DDF2" w14:textId="77777777" w:rsidR="00B41945" w:rsidRPr="0049025F" w:rsidRDefault="00B41945">
      <w:pPr>
        <w:pStyle w:val="ListParagraph"/>
        <w:numPr>
          <w:ilvl w:val="0"/>
          <w:numId w:val="46"/>
        </w:numPr>
        <w:ind w:left="1080" w:firstLine="0"/>
      </w:pPr>
      <w:r w:rsidRPr="0049025F">
        <w:t>The contractor who is the successful bidder must request a change order for any modification to the MBE/WBE plan.  Change orders require Council approval and are contingent on contractor documentation of MBE/WBE involvement in the change requested and documentation of cause for these changes.</w:t>
      </w:r>
    </w:p>
    <w:p w14:paraId="53644F73" w14:textId="77777777" w:rsidR="00B41945" w:rsidRPr="0049025F" w:rsidRDefault="00B41945" w:rsidP="00757C63">
      <w:pPr>
        <w:ind w:left="720"/>
      </w:pPr>
      <w:r w:rsidRPr="0049025F">
        <w:t>3.</w:t>
      </w:r>
      <w:r w:rsidRPr="0049025F">
        <w:tab/>
      </w:r>
      <w:r w:rsidRPr="0049025F">
        <w:rPr>
          <w:u w:val="single"/>
        </w:rPr>
        <w:t>MBE/WBE Contractor Responsibilities</w:t>
      </w:r>
    </w:p>
    <w:p w14:paraId="4A48D401" w14:textId="77777777" w:rsidR="00B41945" w:rsidRPr="0049025F" w:rsidRDefault="00B41945">
      <w:pPr>
        <w:pStyle w:val="ListParagraph"/>
        <w:numPr>
          <w:ilvl w:val="0"/>
          <w:numId w:val="47"/>
        </w:numPr>
        <w:ind w:left="1080" w:firstLine="0"/>
      </w:pPr>
      <w:r w:rsidRPr="0049025F">
        <w:t xml:space="preserve">MBE/WBEs must register with the Purchasing Officer </w:t>
      </w:r>
      <w:proofErr w:type="gramStart"/>
      <w:r w:rsidRPr="0049025F">
        <w:t>in order to</w:t>
      </w:r>
      <w:proofErr w:type="gramEnd"/>
      <w:r w:rsidRPr="0049025F">
        <w:t xml:space="preserve"> participate in the Minority Business Enterprise Program.</w:t>
      </w:r>
    </w:p>
    <w:p w14:paraId="66FA1369" w14:textId="77777777" w:rsidR="00B41945" w:rsidRPr="0049025F" w:rsidRDefault="00B41945">
      <w:pPr>
        <w:pStyle w:val="ListParagraph"/>
        <w:numPr>
          <w:ilvl w:val="0"/>
          <w:numId w:val="47"/>
        </w:numPr>
        <w:ind w:left="1080" w:firstLine="0"/>
      </w:pPr>
      <w:r w:rsidRPr="0049025F">
        <w:t>MBE/WBEs should attend pre-construction conferences to obtain information and technical assistance on project end bid procedures in which they (MBE/WBEs) have submitted bids.</w:t>
      </w:r>
    </w:p>
    <w:p w14:paraId="22C79650" w14:textId="77777777" w:rsidR="00B41945" w:rsidRPr="0049025F" w:rsidRDefault="00B41945" w:rsidP="00757C63">
      <w:pPr>
        <w:ind w:left="720"/>
      </w:pPr>
      <w:r w:rsidRPr="0049025F">
        <w:t>4.</w:t>
      </w:r>
      <w:r w:rsidRPr="0049025F">
        <w:tab/>
      </w:r>
      <w:r w:rsidRPr="0049025F">
        <w:rPr>
          <w:u w:val="single"/>
        </w:rPr>
        <w:t>Joint Venture Responsibilities</w:t>
      </w:r>
    </w:p>
    <w:p w14:paraId="5DDE3581" w14:textId="77777777" w:rsidR="00B41945" w:rsidRPr="0049025F" w:rsidRDefault="00B41945">
      <w:pPr>
        <w:pStyle w:val="ListParagraph"/>
        <w:numPr>
          <w:ilvl w:val="0"/>
          <w:numId w:val="48"/>
        </w:numPr>
        <w:ind w:left="1080" w:firstLine="0"/>
      </w:pPr>
      <w:r w:rsidRPr="0049025F">
        <w:t>All joint ventures between minority and non-minority contractors must meet the “joint venture” definition included in the policy.</w:t>
      </w:r>
    </w:p>
    <w:p w14:paraId="30B789C7" w14:textId="77777777" w:rsidR="00B41945" w:rsidRPr="0049025F" w:rsidRDefault="00B41945">
      <w:pPr>
        <w:pStyle w:val="ListParagraph"/>
        <w:numPr>
          <w:ilvl w:val="0"/>
          <w:numId w:val="48"/>
        </w:numPr>
        <w:ind w:left="1080" w:firstLine="0"/>
      </w:pPr>
      <w:r w:rsidRPr="0049025F">
        <w:t>The use by MBE/WBEs or prime contractors of “minority fronts” or other fraudulent practices which subvert the true meaning and spirit of the Minority Business Enterprise Program will not be tolerated and may result in termination of participation.</w:t>
      </w:r>
    </w:p>
    <w:p w14:paraId="0C2D7110" w14:textId="77777777" w:rsidR="00B41945" w:rsidRPr="0049025F" w:rsidRDefault="00B41945">
      <w:pPr>
        <w:pStyle w:val="ListParagraph"/>
        <w:numPr>
          <w:ilvl w:val="0"/>
          <w:numId w:val="48"/>
        </w:numPr>
        <w:ind w:left="1080" w:firstLine="0"/>
      </w:pPr>
      <w:r w:rsidRPr="0049025F">
        <w:t xml:space="preserve">A joint venture consisting of minority and non-minority business enterprise will be credited with MBE/WBE participation </w:t>
      </w:r>
      <w:proofErr w:type="gramStart"/>
      <w:r w:rsidRPr="0049025F">
        <w:t>on the basis of</w:t>
      </w:r>
      <w:proofErr w:type="gramEnd"/>
      <w:r w:rsidRPr="0049025F">
        <w:t xml:space="preserve"> the percentage of the dollar amount of the work to be performed by the MBE/WBEs.</w:t>
      </w:r>
    </w:p>
    <w:p w14:paraId="46571727" w14:textId="77777777" w:rsidR="00B41945" w:rsidRPr="0049025F" w:rsidRDefault="00B41945">
      <w:pPr>
        <w:pStyle w:val="ListParagraph"/>
        <w:numPr>
          <w:ilvl w:val="0"/>
          <w:numId w:val="48"/>
        </w:numPr>
        <w:ind w:left="1080" w:firstLine="0"/>
      </w:pPr>
      <w:r w:rsidRPr="0049025F">
        <w:t>Contracts subject to this Policy shall contain provisions stating that liquidated damages may be assessed against the general contractor and/or the MBE/WBE firm for violations of this Policy on MBE/WBE specifications in the contract(s). Such liquidated damage provisions shall be in a form approved by the Council.</w:t>
      </w:r>
    </w:p>
    <w:p w14:paraId="162010AE" w14:textId="77777777" w:rsidR="00B41945" w:rsidRPr="0049025F" w:rsidRDefault="00B41945" w:rsidP="00757C63">
      <w:pPr>
        <w:ind w:left="360"/>
      </w:pPr>
      <w:r w:rsidRPr="0049025F">
        <w:t>E.</w:t>
      </w:r>
      <w:r w:rsidRPr="0049025F">
        <w:tab/>
        <w:t>FULFILLING MBE/WBE PARTICIPATION REQUIREMENTS</w:t>
      </w:r>
    </w:p>
    <w:p w14:paraId="672CB10F" w14:textId="77777777" w:rsidR="00B41945" w:rsidRPr="0049025F" w:rsidRDefault="00B41945" w:rsidP="00757C63">
      <w:pPr>
        <w:ind w:left="360"/>
      </w:pPr>
      <w:proofErr w:type="gramStart"/>
      <w:r w:rsidRPr="0049025F">
        <w:t>For the purpose of</w:t>
      </w:r>
      <w:proofErr w:type="gramEnd"/>
      <w:r w:rsidRPr="0049025F">
        <w:t xml:space="preserve"> this Policy, a general contractor may utilize the services of </w:t>
      </w:r>
      <w:proofErr w:type="gramStart"/>
      <w:r w:rsidRPr="0049025F">
        <w:t>a</w:t>
      </w:r>
      <w:proofErr w:type="gramEnd"/>
      <w:r w:rsidRPr="0049025F">
        <w:t xml:space="preserve"> MBE/WBE subcontractor, manufacturer, and/or supplier in estimating and satisfying the scope of work, provided that written contract/agreement is executed between the general contractor and the subcontractor, manufacturer, and/or the supplier.</w:t>
      </w:r>
    </w:p>
    <w:p w14:paraId="38918216" w14:textId="77777777" w:rsidR="00B41945" w:rsidRPr="0049025F" w:rsidRDefault="00B41945" w:rsidP="00B41945">
      <w:pPr>
        <w:ind w:left="360" w:hanging="360"/>
      </w:pPr>
    </w:p>
    <w:p w14:paraId="41386693" w14:textId="77777777" w:rsidR="00B41945" w:rsidRPr="0049025F" w:rsidRDefault="00B41945" w:rsidP="00B41945">
      <w:pPr>
        <w:ind w:left="360" w:hanging="360"/>
        <w:rPr>
          <w:b/>
          <w:bCs/>
        </w:rPr>
      </w:pPr>
      <w:r w:rsidRPr="0049025F">
        <w:rPr>
          <w:b/>
          <w:bCs/>
        </w:rPr>
        <w:t>XIII.</w:t>
      </w:r>
      <w:r w:rsidRPr="0049025F">
        <w:rPr>
          <w:b/>
          <w:bCs/>
        </w:rPr>
        <w:tab/>
        <w:t>PAYMENT</w:t>
      </w:r>
    </w:p>
    <w:p w14:paraId="2BC3F46A" w14:textId="77777777" w:rsidR="00B41945" w:rsidRPr="0049025F" w:rsidRDefault="00B41945" w:rsidP="009268B7">
      <w:pPr>
        <w:ind w:left="720"/>
      </w:pPr>
      <w:r w:rsidRPr="0049025F">
        <w:t>A.</w:t>
      </w:r>
      <w:r w:rsidRPr="0049025F">
        <w:tab/>
        <w:t>Payment will be expedited by the Council within thirty (30) days upon completion and acceptance of the project.  Special consideration may be given to hardship cases upon notification by MBE/WBEs.</w:t>
      </w:r>
    </w:p>
    <w:p w14:paraId="17844646" w14:textId="77777777" w:rsidR="00B41945" w:rsidRPr="0049025F" w:rsidRDefault="00B41945" w:rsidP="009268B7">
      <w:pPr>
        <w:ind w:left="720"/>
      </w:pPr>
      <w:r w:rsidRPr="0049025F">
        <w:lastRenderedPageBreak/>
        <w:t>B.</w:t>
      </w:r>
      <w:r w:rsidRPr="0049025F">
        <w:tab/>
        <w:t>The Town will provide work progress payments to all businesses at the completion and subsequent acceptance by Council representative within various stages of a particular project.</w:t>
      </w:r>
    </w:p>
    <w:p w14:paraId="4888B502" w14:textId="77777777" w:rsidR="00B41945" w:rsidRPr="0049025F" w:rsidRDefault="00B41945" w:rsidP="00B41945">
      <w:pPr>
        <w:ind w:left="360" w:hanging="360"/>
      </w:pPr>
    </w:p>
    <w:p w14:paraId="3F94F5CD" w14:textId="77777777" w:rsidR="00B41945" w:rsidRPr="0049025F" w:rsidRDefault="00B41945" w:rsidP="00B41945">
      <w:pPr>
        <w:ind w:left="360" w:hanging="360"/>
        <w:rPr>
          <w:b/>
          <w:bCs/>
        </w:rPr>
      </w:pPr>
      <w:r w:rsidRPr="0049025F">
        <w:rPr>
          <w:b/>
          <w:bCs/>
        </w:rPr>
        <w:t>XIV.</w:t>
      </w:r>
      <w:r w:rsidRPr="0049025F">
        <w:rPr>
          <w:b/>
          <w:bCs/>
        </w:rPr>
        <w:tab/>
        <w:t>WAIVER OF BID BOND REQUIREMENTS</w:t>
      </w:r>
    </w:p>
    <w:p w14:paraId="05B87A78" w14:textId="53D87DB7" w:rsidR="00B41945" w:rsidRPr="0049025F" w:rsidRDefault="00B41945" w:rsidP="009268B7">
      <w:pPr>
        <w:ind w:left="450"/>
      </w:pPr>
      <w:r w:rsidRPr="0049025F">
        <w:t xml:space="preserve">The Council may at its discretion, waive any of the requirements of this Section when it is determined to be in the best interest of the Town </w:t>
      </w:r>
      <w:proofErr w:type="gramStart"/>
      <w:r w:rsidRPr="0049025F">
        <w:t>as long as</w:t>
      </w:r>
      <w:proofErr w:type="gramEnd"/>
      <w:r w:rsidRPr="0049025F">
        <w:t xml:space="preserve"> such action does not violate Federal code, State law, Rule 73C-23 or program requirements.</w:t>
      </w:r>
    </w:p>
    <w:p w14:paraId="113F12C1" w14:textId="77777777" w:rsidR="00B41945" w:rsidRPr="0049025F" w:rsidRDefault="00B41945" w:rsidP="00B41945">
      <w:pPr>
        <w:ind w:left="360" w:hanging="360"/>
        <w:rPr>
          <w:b/>
          <w:bCs/>
        </w:rPr>
      </w:pPr>
      <w:r w:rsidRPr="0049025F">
        <w:rPr>
          <w:b/>
          <w:bCs/>
        </w:rPr>
        <w:t>XV.</w:t>
      </w:r>
      <w:r w:rsidRPr="0049025F">
        <w:rPr>
          <w:b/>
          <w:bCs/>
        </w:rPr>
        <w:tab/>
        <w:t>BID LIST</w:t>
      </w:r>
    </w:p>
    <w:p w14:paraId="3BBF42B1" w14:textId="77777777" w:rsidR="00B41945" w:rsidRPr="0049025F" w:rsidRDefault="00B41945" w:rsidP="009268B7">
      <w:pPr>
        <w:ind w:left="360"/>
      </w:pPr>
      <w:r w:rsidRPr="0049025F">
        <w:t>A.</w:t>
      </w:r>
      <w:r w:rsidRPr="0049025F">
        <w:tab/>
        <w:t>A bid list for the purpose of bid solicitations shall be maintained by the Town.  The list shall consist of firms that apply.</w:t>
      </w:r>
    </w:p>
    <w:p w14:paraId="336E4C34" w14:textId="77777777" w:rsidR="00B41945" w:rsidRPr="0049025F" w:rsidRDefault="00B41945" w:rsidP="009268B7">
      <w:pPr>
        <w:ind w:left="720"/>
      </w:pPr>
      <w:r w:rsidRPr="0049025F">
        <w:t>1.</w:t>
      </w:r>
      <w:r w:rsidRPr="0049025F">
        <w:tab/>
        <w:t>The Town staff may remove firms from the bid list for any of the following reasons:</w:t>
      </w:r>
    </w:p>
    <w:p w14:paraId="296E40CE" w14:textId="77777777" w:rsidR="00B41945" w:rsidRPr="0049025F" w:rsidRDefault="00B41945">
      <w:pPr>
        <w:pStyle w:val="ListParagraph"/>
        <w:numPr>
          <w:ilvl w:val="0"/>
          <w:numId w:val="49"/>
        </w:numPr>
        <w:ind w:left="1080" w:firstLine="0"/>
      </w:pPr>
      <w:r w:rsidRPr="0049025F">
        <w:t>consistent failure to respond to bid invitations (three (3) consecutive instances) within the last eighteen-month period</w:t>
      </w:r>
    </w:p>
    <w:p w14:paraId="05B8F77B" w14:textId="77777777" w:rsidR="00B41945" w:rsidRPr="0049025F" w:rsidRDefault="00B41945">
      <w:pPr>
        <w:pStyle w:val="ListParagraph"/>
        <w:numPr>
          <w:ilvl w:val="0"/>
          <w:numId w:val="49"/>
        </w:numPr>
        <w:ind w:left="1080" w:firstLine="0"/>
      </w:pPr>
      <w:r w:rsidRPr="0049025F">
        <w:t>failure to update the information on file including address, product or service description or business description.</w:t>
      </w:r>
    </w:p>
    <w:p w14:paraId="23FAD897" w14:textId="77777777" w:rsidR="00B41945" w:rsidRPr="0049025F" w:rsidRDefault="00B41945" w:rsidP="009268B7">
      <w:pPr>
        <w:ind w:left="720"/>
      </w:pPr>
      <w:r w:rsidRPr="0049025F">
        <w:t>2.</w:t>
      </w:r>
      <w:r w:rsidRPr="0049025F">
        <w:tab/>
        <w:t>The Council may remove firms from the bid list for the following reasons:</w:t>
      </w:r>
    </w:p>
    <w:p w14:paraId="6953E774" w14:textId="77777777" w:rsidR="00B41945" w:rsidRPr="0049025F" w:rsidRDefault="00B41945">
      <w:pPr>
        <w:pStyle w:val="ListParagraph"/>
        <w:numPr>
          <w:ilvl w:val="0"/>
          <w:numId w:val="50"/>
        </w:numPr>
        <w:ind w:left="1080" w:firstLine="0"/>
      </w:pPr>
      <w:r w:rsidRPr="0049025F">
        <w:t>failure to perform according to contract provisions.</w:t>
      </w:r>
    </w:p>
    <w:p w14:paraId="52E33BBC" w14:textId="77777777" w:rsidR="00B41945" w:rsidRPr="0049025F" w:rsidRDefault="00B41945">
      <w:pPr>
        <w:pStyle w:val="ListParagraph"/>
        <w:numPr>
          <w:ilvl w:val="0"/>
          <w:numId w:val="50"/>
        </w:numPr>
        <w:ind w:left="1080" w:firstLine="0"/>
      </w:pPr>
      <w:r w:rsidRPr="0049025F">
        <w:t>conviction in a court of law of any criminal offense in connection with the conduct of business.</w:t>
      </w:r>
    </w:p>
    <w:p w14:paraId="72777908" w14:textId="77777777" w:rsidR="00B41945" w:rsidRPr="0049025F" w:rsidRDefault="00B41945">
      <w:pPr>
        <w:pStyle w:val="ListParagraph"/>
        <w:numPr>
          <w:ilvl w:val="0"/>
          <w:numId w:val="50"/>
        </w:numPr>
        <w:ind w:left="1080" w:firstLine="0"/>
      </w:pPr>
      <w:r w:rsidRPr="0049025F">
        <w:t>clear and convincing evidence of a violation of any federal or state anti-trust law based on the submission of bids or proposals or the awarding of contracts.</w:t>
      </w:r>
    </w:p>
    <w:p w14:paraId="6C6B0AA9" w14:textId="77777777" w:rsidR="00B41945" w:rsidRPr="0049025F" w:rsidRDefault="00B41945">
      <w:pPr>
        <w:pStyle w:val="ListParagraph"/>
        <w:numPr>
          <w:ilvl w:val="0"/>
          <w:numId w:val="50"/>
        </w:numPr>
        <w:ind w:left="1080" w:firstLine="0"/>
      </w:pPr>
      <w:r w:rsidRPr="0049025F">
        <w:t>clear and convincing evidence that a vendor has attempted to give a Council employee, officer or agent a gratuity of any kind for the purpose of influencing a recommendation or decision in connection with any part of the Council’s purchasing activity.</w:t>
      </w:r>
    </w:p>
    <w:p w14:paraId="6184DED1" w14:textId="77777777" w:rsidR="00B41945" w:rsidRPr="0049025F" w:rsidRDefault="00B41945">
      <w:pPr>
        <w:pStyle w:val="ListParagraph"/>
        <w:numPr>
          <w:ilvl w:val="0"/>
          <w:numId w:val="50"/>
        </w:numPr>
        <w:ind w:left="1080" w:firstLine="0"/>
      </w:pPr>
      <w:r w:rsidRPr="0049025F">
        <w:t>violation of circumvention of the Minority Business Enterprise Program.</w:t>
      </w:r>
    </w:p>
    <w:p w14:paraId="4164E7A5" w14:textId="77777777" w:rsidR="00B41945" w:rsidRPr="0049025F" w:rsidRDefault="00B41945">
      <w:pPr>
        <w:pStyle w:val="ListParagraph"/>
        <w:numPr>
          <w:ilvl w:val="0"/>
          <w:numId w:val="50"/>
        </w:numPr>
        <w:ind w:left="1080" w:firstLine="0"/>
      </w:pPr>
      <w:r w:rsidRPr="0049025F">
        <w:t>other reasons deemed appropriate by the Town Council.</w:t>
      </w:r>
    </w:p>
    <w:p w14:paraId="5717781C" w14:textId="77777777" w:rsidR="00B41945" w:rsidRPr="0049025F" w:rsidRDefault="00B41945" w:rsidP="00B4435F">
      <w:pPr>
        <w:ind w:left="720"/>
      </w:pPr>
      <w:r w:rsidRPr="0049025F">
        <w:t>3.</w:t>
      </w:r>
      <w:r w:rsidRPr="0049025F">
        <w:tab/>
        <w:t>This Policy is consistent with the Town Purchasing Policy.  However, if a conflict is determined to exist, the provisions in this Policy will prevail.</w:t>
      </w:r>
    </w:p>
    <w:p w14:paraId="3A67BBD7" w14:textId="77777777" w:rsidR="00B41945" w:rsidRPr="0049025F" w:rsidRDefault="00B41945" w:rsidP="00B4435F">
      <w:pPr>
        <w:ind w:left="720"/>
      </w:pPr>
    </w:p>
    <w:p w14:paraId="389DEFA3" w14:textId="77777777" w:rsidR="00B41945" w:rsidRPr="0049025F" w:rsidRDefault="00B41945" w:rsidP="00B41945">
      <w:pPr>
        <w:ind w:left="360" w:hanging="360"/>
        <w:rPr>
          <w:b/>
          <w:bCs/>
        </w:rPr>
      </w:pPr>
      <w:r w:rsidRPr="0049025F">
        <w:rPr>
          <w:b/>
          <w:bCs/>
        </w:rPr>
        <w:t>XVI.</w:t>
      </w:r>
      <w:r w:rsidRPr="0049025F">
        <w:rPr>
          <w:b/>
          <w:bCs/>
        </w:rPr>
        <w:tab/>
        <w:t>REPORTING</w:t>
      </w:r>
    </w:p>
    <w:p w14:paraId="1DFF1376" w14:textId="77777777" w:rsidR="00B41945" w:rsidRPr="0049025F" w:rsidRDefault="00B41945" w:rsidP="00B4435F">
      <w:pPr>
        <w:ind w:left="360"/>
      </w:pPr>
      <w:r w:rsidRPr="0049025F">
        <w:t>A.</w:t>
      </w:r>
      <w:r w:rsidRPr="0049025F">
        <w:tab/>
        <w:t xml:space="preserve">The Purchasing Officer or appropriate person will report, at least annually, to the Council on the status of the Minority Business Enterprise Program. </w:t>
      </w:r>
    </w:p>
    <w:p w14:paraId="5D9A6823" w14:textId="77777777" w:rsidR="00B41945" w:rsidRPr="0049025F" w:rsidRDefault="00B41945" w:rsidP="00B4435F">
      <w:pPr>
        <w:ind w:left="360"/>
      </w:pPr>
      <w:r w:rsidRPr="0049025F">
        <w:t>B.</w:t>
      </w:r>
      <w:r w:rsidRPr="0049025F">
        <w:tab/>
        <w:t>Records will be maintained reflecting participation of local minority and women owned businesses and shall be reported.</w:t>
      </w:r>
    </w:p>
    <w:p w14:paraId="0799F17E" w14:textId="77777777" w:rsidR="00B41945" w:rsidRPr="0049025F" w:rsidRDefault="00B41945" w:rsidP="00B41945">
      <w:pPr>
        <w:ind w:left="360" w:hanging="360"/>
      </w:pPr>
    </w:p>
    <w:p w14:paraId="37D21C08" w14:textId="77777777" w:rsidR="00B41945" w:rsidRPr="0049025F" w:rsidRDefault="00B41945" w:rsidP="00B41945">
      <w:pPr>
        <w:ind w:left="360" w:hanging="360"/>
        <w:rPr>
          <w:b/>
          <w:bCs/>
        </w:rPr>
      </w:pPr>
      <w:r w:rsidRPr="0049025F">
        <w:rPr>
          <w:b/>
          <w:bCs/>
        </w:rPr>
        <w:t>XVII.</w:t>
      </w:r>
      <w:r w:rsidRPr="0049025F">
        <w:rPr>
          <w:b/>
          <w:bCs/>
        </w:rPr>
        <w:tab/>
        <w:t>SEVERABILITY CLAUSE</w:t>
      </w:r>
    </w:p>
    <w:p w14:paraId="128A2DA9" w14:textId="77777777" w:rsidR="00B41945" w:rsidRPr="0049025F" w:rsidRDefault="00B41945" w:rsidP="00B4435F">
      <w:pPr>
        <w:ind w:left="360"/>
      </w:pPr>
      <w:r w:rsidRPr="0049025F">
        <w:t>Each separate provision of this program is deemed independent of all other provisions herein so that if any provision or provisions be declared invalid, all other provisions hereof shall remain valid and full force and effect.</w:t>
      </w:r>
    </w:p>
    <w:p w14:paraId="5A065C33" w14:textId="77777777" w:rsidR="00B41945" w:rsidRPr="0049025F" w:rsidRDefault="00B41945" w:rsidP="00B41945">
      <w:pPr>
        <w:ind w:left="360" w:hanging="360"/>
      </w:pPr>
    </w:p>
    <w:p w14:paraId="22C28E48" w14:textId="77777777" w:rsidR="00B4435F" w:rsidRPr="0049025F" w:rsidRDefault="00B4435F" w:rsidP="00B41945">
      <w:pPr>
        <w:ind w:left="360" w:hanging="360"/>
      </w:pPr>
    </w:p>
    <w:p w14:paraId="532B6D79" w14:textId="77777777" w:rsidR="00B4435F" w:rsidRPr="0049025F" w:rsidRDefault="00B4435F" w:rsidP="00B41945">
      <w:pPr>
        <w:ind w:left="360" w:hanging="360"/>
      </w:pPr>
    </w:p>
    <w:p w14:paraId="410BE605" w14:textId="77777777" w:rsidR="00B41945" w:rsidRPr="0049025F" w:rsidRDefault="00B41945" w:rsidP="00B41945">
      <w:pPr>
        <w:ind w:left="360" w:hanging="360"/>
      </w:pPr>
    </w:p>
    <w:p w14:paraId="5FB71A41" w14:textId="77777777" w:rsidR="0031472C" w:rsidRPr="0049025F" w:rsidRDefault="00B41945" w:rsidP="00B41945">
      <w:pPr>
        <w:spacing w:after="160"/>
      </w:pPr>
      <w:r w:rsidRPr="0049025F">
        <w:lastRenderedPageBreak/>
        <w:t xml:space="preserve">This policy has been adopted by the Town of Jay Town Council by a vote </w:t>
      </w:r>
      <w:proofErr w:type="gramStart"/>
      <w:r w:rsidRPr="0049025F">
        <w:t xml:space="preserve">of </w:t>
      </w:r>
      <w:r w:rsidR="0031472C" w:rsidRPr="0049025F">
        <w:t>__</w:t>
      </w:r>
      <w:proofErr w:type="gramEnd"/>
      <w:r w:rsidR="0031472C" w:rsidRPr="0049025F">
        <w:t>______</w:t>
      </w:r>
      <w:r w:rsidRPr="0049025F">
        <w:t>yeas and</w:t>
      </w:r>
    </w:p>
    <w:p w14:paraId="00843153" w14:textId="59E5CB5A" w:rsidR="00B41945" w:rsidRPr="0049025F" w:rsidRDefault="00B41945" w:rsidP="00B41945">
      <w:pPr>
        <w:spacing w:after="160"/>
      </w:pPr>
      <w:r w:rsidRPr="0049025F">
        <w:t xml:space="preserve"> </w:t>
      </w:r>
      <w:r w:rsidR="0031472C" w:rsidRPr="0049025F">
        <w:rPr>
          <w:u w:val="single"/>
        </w:rPr>
        <w:t>_________</w:t>
      </w:r>
      <w:r w:rsidRPr="0049025F">
        <w:t>nays on</w:t>
      </w:r>
      <w:r w:rsidR="0031472C" w:rsidRPr="0049025F">
        <w:t xml:space="preserve"> </w:t>
      </w:r>
      <w:r w:rsidR="0031472C" w:rsidRPr="0049025F">
        <w:rPr>
          <w:u w:val="single"/>
        </w:rPr>
        <w:t xml:space="preserve"> ___________________________</w:t>
      </w:r>
      <w:r w:rsidRPr="0049025F">
        <w:t>.</w:t>
      </w:r>
    </w:p>
    <w:p w14:paraId="6A64F905" w14:textId="77777777" w:rsidR="00B41945" w:rsidRPr="0049025F" w:rsidRDefault="00B41945" w:rsidP="00B41945"/>
    <w:p w14:paraId="3EB213AD" w14:textId="77777777" w:rsidR="00B41945" w:rsidRPr="0049025F" w:rsidRDefault="00B41945" w:rsidP="00B41945"/>
    <w:p w14:paraId="50A9B780" w14:textId="77777777" w:rsidR="00B41945" w:rsidRPr="0049025F" w:rsidRDefault="00B41945" w:rsidP="00B41945"/>
    <w:p w14:paraId="19F199AC" w14:textId="77777777" w:rsidR="00B41945" w:rsidRPr="0049025F" w:rsidRDefault="00B41945" w:rsidP="00B41945">
      <w:r w:rsidRPr="0049025F">
        <w:t>____________________________________</w:t>
      </w:r>
      <w:r w:rsidRPr="0049025F">
        <w:tab/>
        <w:t>_________________________________</w:t>
      </w:r>
    </w:p>
    <w:p w14:paraId="64A10BBC" w14:textId="77777777" w:rsidR="00B41945" w:rsidRPr="00D235EE" w:rsidRDefault="00B41945" w:rsidP="00B41945">
      <w:r w:rsidRPr="0049025F">
        <w:t>Donna Bullock, Town Clerk</w:t>
      </w:r>
      <w:r w:rsidRPr="0049025F">
        <w:tab/>
      </w:r>
      <w:r w:rsidRPr="0049025F">
        <w:tab/>
      </w:r>
      <w:r w:rsidRPr="0049025F">
        <w:tab/>
      </w:r>
      <w:r w:rsidRPr="0049025F">
        <w:tab/>
        <w:t>Shon Owens, Mayor</w:t>
      </w:r>
    </w:p>
    <w:p w14:paraId="114C2A9A" w14:textId="77777777" w:rsidR="00B41945" w:rsidRPr="00D235EE" w:rsidRDefault="00B41945" w:rsidP="00B41945"/>
    <w:p w14:paraId="40AAA37B" w14:textId="77777777" w:rsidR="00977FF6" w:rsidRDefault="00977FF6"/>
    <w:sectPr w:rsidR="00977FF6" w:rsidSect="00B41945">
      <w:footerReference w:type="default" r:id="rId11"/>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8D9D" w14:textId="77777777" w:rsidR="00FC14F9" w:rsidRDefault="00FC14F9">
      <w:r>
        <w:separator/>
      </w:r>
    </w:p>
  </w:endnote>
  <w:endnote w:type="continuationSeparator" w:id="0">
    <w:p w14:paraId="3066B6B3" w14:textId="77777777" w:rsidR="00FC14F9" w:rsidRDefault="00FC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564364"/>
      <w:docPartObj>
        <w:docPartGallery w:val="Page Numbers (Bottom of Page)"/>
        <w:docPartUnique/>
      </w:docPartObj>
    </w:sdtPr>
    <w:sdtEndPr>
      <w:rPr>
        <w:noProof/>
      </w:rPr>
    </w:sdtEndPr>
    <w:sdtContent>
      <w:p w14:paraId="6FF33DAF" w14:textId="77777777" w:rsidR="00B41945" w:rsidRDefault="00B41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252AA" w14:textId="77777777" w:rsidR="00B41945" w:rsidRDefault="00B41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9DA8" w14:textId="77777777" w:rsidR="00FC14F9" w:rsidRDefault="00FC14F9">
      <w:r>
        <w:separator/>
      </w:r>
    </w:p>
  </w:footnote>
  <w:footnote w:type="continuationSeparator" w:id="0">
    <w:p w14:paraId="72125486" w14:textId="77777777" w:rsidR="00FC14F9" w:rsidRDefault="00FC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32E"/>
    <w:multiLevelType w:val="hybridMultilevel"/>
    <w:tmpl w:val="52A2A21E"/>
    <w:lvl w:ilvl="0" w:tplc="523ADB86">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3E2D"/>
    <w:multiLevelType w:val="hybridMultilevel"/>
    <w:tmpl w:val="0EF07234"/>
    <w:lvl w:ilvl="0" w:tplc="B0787E2A">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F12E9"/>
    <w:multiLevelType w:val="hybridMultilevel"/>
    <w:tmpl w:val="3ACE4784"/>
    <w:lvl w:ilvl="0" w:tplc="75FC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71FA0"/>
    <w:multiLevelType w:val="hybridMultilevel"/>
    <w:tmpl w:val="FFD4368E"/>
    <w:lvl w:ilvl="0" w:tplc="EEB8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97C1F"/>
    <w:multiLevelType w:val="hybridMultilevel"/>
    <w:tmpl w:val="DC0409AE"/>
    <w:lvl w:ilvl="0" w:tplc="DC86A238">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82629"/>
    <w:multiLevelType w:val="hybridMultilevel"/>
    <w:tmpl w:val="0A9EB58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63D6B"/>
    <w:multiLevelType w:val="hybridMultilevel"/>
    <w:tmpl w:val="C7B621FC"/>
    <w:lvl w:ilvl="0" w:tplc="A6E2C684">
      <w:start w:val="1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5127"/>
    <w:multiLevelType w:val="hybridMultilevel"/>
    <w:tmpl w:val="F552CBA4"/>
    <w:lvl w:ilvl="0" w:tplc="472A6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67B30"/>
    <w:multiLevelType w:val="hybridMultilevel"/>
    <w:tmpl w:val="71A8A276"/>
    <w:lvl w:ilvl="0" w:tplc="C7DCE72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3131A"/>
    <w:multiLevelType w:val="hybridMultilevel"/>
    <w:tmpl w:val="EFF88DFE"/>
    <w:lvl w:ilvl="0" w:tplc="9C68D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A3"/>
    <w:multiLevelType w:val="hybridMultilevel"/>
    <w:tmpl w:val="AFA493F4"/>
    <w:lvl w:ilvl="0" w:tplc="88885802">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6624B"/>
    <w:multiLevelType w:val="hybridMultilevel"/>
    <w:tmpl w:val="6896C0D8"/>
    <w:lvl w:ilvl="0" w:tplc="5D9A3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26D9A"/>
    <w:multiLevelType w:val="hybridMultilevel"/>
    <w:tmpl w:val="D97E4E24"/>
    <w:lvl w:ilvl="0" w:tplc="6466F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A13D2"/>
    <w:multiLevelType w:val="hybridMultilevel"/>
    <w:tmpl w:val="20FA762E"/>
    <w:lvl w:ilvl="0" w:tplc="7C404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E33A4"/>
    <w:multiLevelType w:val="hybridMultilevel"/>
    <w:tmpl w:val="631A6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93380"/>
    <w:multiLevelType w:val="hybridMultilevel"/>
    <w:tmpl w:val="D5DAACF6"/>
    <w:lvl w:ilvl="0" w:tplc="C7DCE72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C4E6E"/>
    <w:multiLevelType w:val="hybridMultilevel"/>
    <w:tmpl w:val="4684B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F36D0"/>
    <w:multiLevelType w:val="hybridMultilevel"/>
    <w:tmpl w:val="EFCE609E"/>
    <w:lvl w:ilvl="0" w:tplc="23DE5154">
      <w:start w:val="1"/>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8" w15:restartNumberingAfterBreak="0">
    <w:nsid w:val="2CC65A67"/>
    <w:multiLevelType w:val="hybridMultilevel"/>
    <w:tmpl w:val="10ECA06C"/>
    <w:lvl w:ilvl="0" w:tplc="4B905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AC6915"/>
    <w:multiLevelType w:val="hybridMultilevel"/>
    <w:tmpl w:val="29B2F074"/>
    <w:lvl w:ilvl="0" w:tplc="338C0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E088E"/>
    <w:multiLevelType w:val="hybridMultilevel"/>
    <w:tmpl w:val="B6C4141C"/>
    <w:lvl w:ilvl="0" w:tplc="6C486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E7560"/>
    <w:multiLevelType w:val="hybridMultilevel"/>
    <w:tmpl w:val="98FC9588"/>
    <w:lvl w:ilvl="0" w:tplc="28C8E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CD65C6"/>
    <w:multiLevelType w:val="hybridMultilevel"/>
    <w:tmpl w:val="50A09952"/>
    <w:lvl w:ilvl="0" w:tplc="C7DCE720">
      <w:start w:val="1"/>
      <w:numFmt w:val="decimal"/>
      <w:lvlText w:val="(%1)"/>
      <w:lvlJc w:val="left"/>
      <w:pPr>
        <w:ind w:left="3060" w:hanging="360"/>
      </w:pPr>
      <w:rPr>
        <w:rFonts w:ascii="Times New Roman" w:hAnsi="Times New Roman" w:cs="Times New Roman" w:hint="default"/>
        <w:sz w:val="24"/>
        <w:szCs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363F5B60"/>
    <w:multiLevelType w:val="hybridMultilevel"/>
    <w:tmpl w:val="7B7A9498"/>
    <w:lvl w:ilvl="0" w:tplc="9934D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80015"/>
    <w:multiLevelType w:val="hybridMultilevel"/>
    <w:tmpl w:val="CA106438"/>
    <w:lvl w:ilvl="0" w:tplc="C0202A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E74D2"/>
    <w:multiLevelType w:val="hybridMultilevel"/>
    <w:tmpl w:val="D45449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54B"/>
    <w:multiLevelType w:val="hybridMultilevel"/>
    <w:tmpl w:val="C74095AA"/>
    <w:lvl w:ilvl="0" w:tplc="E720548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45CE4"/>
    <w:multiLevelType w:val="hybridMultilevel"/>
    <w:tmpl w:val="B1B64072"/>
    <w:lvl w:ilvl="0" w:tplc="C4A81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45232"/>
    <w:multiLevelType w:val="hybridMultilevel"/>
    <w:tmpl w:val="398E6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24B78"/>
    <w:multiLevelType w:val="hybridMultilevel"/>
    <w:tmpl w:val="3F8E8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015D9"/>
    <w:multiLevelType w:val="hybridMultilevel"/>
    <w:tmpl w:val="9CE454BA"/>
    <w:lvl w:ilvl="0" w:tplc="4F34F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3692B"/>
    <w:multiLevelType w:val="hybridMultilevel"/>
    <w:tmpl w:val="C0F86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700E4"/>
    <w:multiLevelType w:val="hybridMultilevel"/>
    <w:tmpl w:val="D492624A"/>
    <w:lvl w:ilvl="0" w:tplc="7414C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4D4482"/>
    <w:multiLevelType w:val="hybridMultilevel"/>
    <w:tmpl w:val="07D24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82EB1"/>
    <w:multiLevelType w:val="hybridMultilevel"/>
    <w:tmpl w:val="FB50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954FA"/>
    <w:multiLevelType w:val="hybridMultilevel"/>
    <w:tmpl w:val="61D6A57C"/>
    <w:lvl w:ilvl="0" w:tplc="C7DCE72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825CD"/>
    <w:multiLevelType w:val="hybridMultilevel"/>
    <w:tmpl w:val="BFBE61AC"/>
    <w:lvl w:ilvl="0" w:tplc="2B1C15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9C0CF1"/>
    <w:multiLevelType w:val="hybridMultilevel"/>
    <w:tmpl w:val="4B8248EE"/>
    <w:lvl w:ilvl="0" w:tplc="26202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D45482"/>
    <w:multiLevelType w:val="hybridMultilevel"/>
    <w:tmpl w:val="8A042314"/>
    <w:lvl w:ilvl="0" w:tplc="3A7E51D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774A34"/>
    <w:multiLevelType w:val="hybridMultilevel"/>
    <w:tmpl w:val="834EAA56"/>
    <w:lvl w:ilvl="0" w:tplc="50D46A0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2C7285"/>
    <w:multiLevelType w:val="hybridMultilevel"/>
    <w:tmpl w:val="550E823E"/>
    <w:lvl w:ilvl="0" w:tplc="239EEB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4274E"/>
    <w:multiLevelType w:val="hybridMultilevel"/>
    <w:tmpl w:val="AAEA790C"/>
    <w:lvl w:ilvl="0" w:tplc="48EE22F8">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A90F49"/>
    <w:multiLevelType w:val="hybridMultilevel"/>
    <w:tmpl w:val="22D6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E2201"/>
    <w:multiLevelType w:val="hybridMultilevel"/>
    <w:tmpl w:val="940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DA38AB"/>
    <w:multiLevelType w:val="hybridMultilevel"/>
    <w:tmpl w:val="66A40422"/>
    <w:lvl w:ilvl="0" w:tplc="9350F548">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4141E5D"/>
    <w:multiLevelType w:val="hybridMultilevel"/>
    <w:tmpl w:val="C96A9C28"/>
    <w:lvl w:ilvl="0" w:tplc="E7205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EC43C5"/>
    <w:multiLevelType w:val="hybridMultilevel"/>
    <w:tmpl w:val="64126BBE"/>
    <w:lvl w:ilvl="0" w:tplc="08223C4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F101FD"/>
    <w:multiLevelType w:val="hybridMultilevel"/>
    <w:tmpl w:val="D60C0818"/>
    <w:lvl w:ilvl="0" w:tplc="15AE0D18">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612A1"/>
    <w:multiLevelType w:val="hybridMultilevel"/>
    <w:tmpl w:val="AD96BF30"/>
    <w:lvl w:ilvl="0" w:tplc="FF668E1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6E5D02"/>
    <w:multiLevelType w:val="hybridMultilevel"/>
    <w:tmpl w:val="D8D29512"/>
    <w:lvl w:ilvl="0" w:tplc="A1A256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7521C6"/>
    <w:multiLevelType w:val="hybridMultilevel"/>
    <w:tmpl w:val="3C9CA544"/>
    <w:lvl w:ilvl="0" w:tplc="A2226B2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423E37"/>
    <w:multiLevelType w:val="hybridMultilevel"/>
    <w:tmpl w:val="C248CC22"/>
    <w:lvl w:ilvl="0" w:tplc="B5D08E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33135E"/>
    <w:multiLevelType w:val="hybridMultilevel"/>
    <w:tmpl w:val="741CB536"/>
    <w:lvl w:ilvl="0" w:tplc="22E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A9545F"/>
    <w:multiLevelType w:val="hybridMultilevel"/>
    <w:tmpl w:val="04881690"/>
    <w:lvl w:ilvl="0" w:tplc="8954BF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033298">
    <w:abstractNumId w:val="5"/>
  </w:num>
  <w:num w:numId="2" w16cid:durableId="2015184607">
    <w:abstractNumId w:val="14"/>
  </w:num>
  <w:num w:numId="3" w16cid:durableId="1403872007">
    <w:abstractNumId w:val="42"/>
  </w:num>
  <w:num w:numId="4" w16cid:durableId="2132163176">
    <w:abstractNumId w:val="43"/>
  </w:num>
  <w:num w:numId="5" w16cid:durableId="791217681">
    <w:abstractNumId w:val="49"/>
  </w:num>
  <w:num w:numId="6" w16cid:durableId="775910304">
    <w:abstractNumId w:val="41"/>
  </w:num>
  <w:num w:numId="7" w16cid:durableId="379014314">
    <w:abstractNumId w:val="50"/>
  </w:num>
  <w:num w:numId="8" w16cid:durableId="1791704056">
    <w:abstractNumId w:val="44"/>
  </w:num>
  <w:num w:numId="9" w16cid:durableId="2122218072">
    <w:abstractNumId w:val="38"/>
  </w:num>
  <w:num w:numId="10" w16cid:durableId="769474097">
    <w:abstractNumId w:val="10"/>
  </w:num>
  <w:num w:numId="11" w16cid:durableId="2144956987">
    <w:abstractNumId w:val="4"/>
  </w:num>
  <w:num w:numId="12" w16cid:durableId="2072734065">
    <w:abstractNumId w:val="33"/>
  </w:num>
  <w:num w:numId="13" w16cid:durableId="870341541">
    <w:abstractNumId w:val="0"/>
  </w:num>
  <w:num w:numId="14" w16cid:durableId="1922594408">
    <w:abstractNumId w:val="34"/>
  </w:num>
  <w:num w:numId="15" w16cid:durableId="549926964">
    <w:abstractNumId w:val="51"/>
  </w:num>
  <w:num w:numId="16" w16cid:durableId="827328857">
    <w:abstractNumId w:val="25"/>
  </w:num>
  <w:num w:numId="17" w16cid:durableId="109133642">
    <w:abstractNumId w:val="28"/>
  </w:num>
  <w:num w:numId="18" w16cid:durableId="528841225">
    <w:abstractNumId w:val="2"/>
  </w:num>
  <w:num w:numId="19" w16cid:durableId="1373845582">
    <w:abstractNumId w:val="31"/>
  </w:num>
  <w:num w:numId="20" w16cid:durableId="266231904">
    <w:abstractNumId w:val="8"/>
  </w:num>
  <w:num w:numId="21" w16cid:durableId="1941181608">
    <w:abstractNumId w:val="11"/>
  </w:num>
  <w:num w:numId="22" w16cid:durableId="1456867352">
    <w:abstractNumId w:val="20"/>
  </w:num>
  <w:num w:numId="23" w16cid:durableId="533738290">
    <w:abstractNumId w:val="35"/>
  </w:num>
  <w:num w:numId="24" w16cid:durableId="958533482">
    <w:abstractNumId w:val="1"/>
  </w:num>
  <w:num w:numId="25" w16cid:durableId="296031383">
    <w:abstractNumId w:val="15"/>
  </w:num>
  <w:num w:numId="26" w16cid:durableId="1387021849">
    <w:abstractNumId w:val="47"/>
  </w:num>
  <w:num w:numId="27" w16cid:durableId="1734280661">
    <w:abstractNumId w:val="48"/>
  </w:num>
  <w:num w:numId="28" w16cid:durableId="886533091">
    <w:abstractNumId w:val="16"/>
  </w:num>
  <w:num w:numId="29" w16cid:durableId="714085161">
    <w:abstractNumId w:val="19"/>
  </w:num>
  <w:num w:numId="30" w16cid:durableId="1424834401">
    <w:abstractNumId w:val="12"/>
  </w:num>
  <w:num w:numId="31" w16cid:durableId="1638294336">
    <w:abstractNumId w:val="30"/>
  </w:num>
  <w:num w:numId="32" w16cid:durableId="1167400753">
    <w:abstractNumId w:val="40"/>
  </w:num>
  <w:num w:numId="33" w16cid:durableId="1260289267">
    <w:abstractNumId w:val="29"/>
  </w:num>
  <w:num w:numId="34" w16cid:durableId="1973905387">
    <w:abstractNumId w:val="52"/>
  </w:num>
  <w:num w:numId="35" w16cid:durableId="355277162">
    <w:abstractNumId w:val="27"/>
  </w:num>
  <w:num w:numId="36" w16cid:durableId="939993896">
    <w:abstractNumId w:val="37"/>
  </w:num>
  <w:num w:numId="37" w16cid:durableId="1035737307">
    <w:abstractNumId w:val="32"/>
  </w:num>
  <w:num w:numId="38" w16cid:durableId="704256575">
    <w:abstractNumId w:val="17"/>
  </w:num>
  <w:num w:numId="39" w16cid:durableId="253245509">
    <w:abstractNumId w:val="53"/>
  </w:num>
  <w:num w:numId="40" w16cid:durableId="1066958002">
    <w:abstractNumId w:val="3"/>
  </w:num>
  <w:num w:numId="41" w16cid:durableId="1313291004">
    <w:abstractNumId w:val="6"/>
  </w:num>
  <w:num w:numId="42" w16cid:durableId="1668097210">
    <w:abstractNumId w:val="26"/>
  </w:num>
  <w:num w:numId="43" w16cid:durableId="1186166147">
    <w:abstractNumId w:val="45"/>
  </w:num>
  <w:num w:numId="44" w16cid:durableId="1591967023">
    <w:abstractNumId w:val="36"/>
  </w:num>
  <w:num w:numId="45" w16cid:durableId="1536385815">
    <w:abstractNumId w:val="22"/>
  </w:num>
  <w:num w:numId="46" w16cid:durableId="1335843369">
    <w:abstractNumId w:val="9"/>
  </w:num>
  <w:num w:numId="47" w16cid:durableId="1668513237">
    <w:abstractNumId w:val="13"/>
  </w:num>
  <w:num w:numId="48" w16cid:durableId="2106538822">
    <w:abstractNumId w:val="23"/>
  </w:num>
  <w:num w:numId="49" w16cid:durableId="2099977629">
    <w:abstractNumId w:val="24"/>
  </w:num>
  <w:num w:numId="50" w16cid:durableId="248780467">
    <w:abstractNumId w:val="7"/>
  </w:num>
  <w:num w:numId="51" w16cid:durableId="1552689135">
    <w:abstractNumId w:val="18"/>
  </w:num>
  <w:num w:numId="52" w16cid:durableId="1241864355">
    <w:abstractNumId w:val="39"/>
  </w:num>
  <w:num w:numId="53" w16cid:durableId="2017078361">
    <w:abstractNumId w:val="21"/>
  </w:num>
  <w:num w:numId="54" w16cid:durableId="811487000">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45"/>
    <w:rsid w:val="00003B52"/>
    <w:rsid w:val="00135750"/>
    <w:rsid w:val="001638AC"/>
    <w:rsid w:val="001B71BE"/>
    <w:rsid w:val="001D3F88"/>
    <w:rsid w:val="001F5A7C"/>
    <w:rsid w:val="002377F0"/>
    <w:rsid w:val="00243591"/>
    <w:rsid w:val="002C7591"/>
    <w:rsid w:val="002F3ED6"/>
    <w:rsid w:val="0031472C"/>
    <w:rsid w:val="0031514E"/>
    <w:rsid w:val="00356430"/>
    <w:rsid w:val="0039148D"/>
    <w:rsid w:val="003A3279"/>
    <w:rsid w:val="00462E23"/>
    <w:rsid w:val="0049025F"/>
    <w:rsid w:val="004A65E6"/>
    <w:rsid w:val="004C1050"/>
    <w:rsid w:val="004F6AF0"/>
    <w:rsid w:val="00513AEE"/>
    <w:rsid w:val="005578C5"/>
    <w:rsid w:val="00582BC8"/>
    <w:rsid w:val="00591C13"/>
    <w:rsid w:val="005E257A"/>
    <w:rsid w:val="00641FBF"/>
    <w:rsid w:val="00755F4C"/>
    <w:rsid w:val="00757C63"/>
    <w:rsid w:val="00775C74"/>
    <w:rsid w:val="007A75D8"/>
    <w:rsid w:val="007E4826"/>
    <w:rsid w:val="00806BCC"/>
    <w:rsid w:val="0088344B"/>
    <w:rsid w:val="009268B7"/>
    <w:rsid w:val="00977FF6"/>
    <w:rsid w:val="00982601"/>
    <w:rsid w:val="009C20E8"/>
    <w:rsid w:val="009E1819"/>
    <w:rsid w:val="00A3408A"/>
    <w:rsid w:val="00A34309"/>
    <w:rsid w:val="00A73A41"/>
    <w:rsid w:val="00AB7667"/>
    <w:rsid w:val="00B400B4"/>
    <w:rsid w:val="00B41945"/>
    <w:rsid w:val="00B4435F"/>
    <w:rsid w:val="00B44823"/>
    <w:rsid w:val="00B6119D"/>
    <w:rsid w:val="00B61D96"/>
    <w:rsid w:val="00B64103"/>
    <w:rsid w:val="00BC4C2F"/>
    <w:rsid w:val="00BC5798"/>
    <w:rsid w:val="00BE31A6"/>
    <w:rsid w:val="00BE3F0D"/>
    <w:rsid w:val="00C15064"/>
    <w:rsid w:val="00C24D20"/>
    <w:rsid w:val="00C4184D"/>
    <w:rsid w:val="00C90D9F"/>
    <w:rsid w:val="00CC224C"/>
    <w:rsid w:val="00D06F01"/>
    <w:rsid w:val="00D203CD"/>
    <w:rsid w:val="00D459D1"/>
    <w:rsid w:val="00D4660C"/>
    <w:rsid w:val="00D54D00"/>
    <w:rsid w:val="00DB7BA9"/>
    <w:rsid w:val="00E45CD2"/>
    <w:rsid w:val="00EF7183"/>
    <w:rsid w:val="00F763B3"/>
    <w:rsid w:val="00F96039"/>
    <w:rsid w:val="00FC14F9"/>
    <w:rsid w:val="00FF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C15E"/>
  <w15:chartTrackingRefBased/>
  <w15:docId w15:val="{6B19E78C-DDFB-4309-84C4-5B57976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45"/>
    <w:pPr>
      <w:widowControl w:val="0"/>
      <w:autoSpaceDE w:val="0"/>
      <w:autoSpaceDN w:val="0"/>
      <w:adjustRightInd w:val="0"/>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B41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9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9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19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19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9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9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9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9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9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19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19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19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19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19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1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9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9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1945"/>
    <w:pPr>
      <w:spacing w:before="160"/>
      <w:jc w:val="center"/>
    </w:pPr>
    <w:rPr>
      <w:i/>
      <w:iCs/>
      <w:color w:val="404040" w:themeColor="text1" w:themeTint="BF"/>
    </w:rPr>
  </w:style>
  <w:style w:type="character" w:customStyle="1" w:styleId="QuoteChar">
    <w:name w:val="Quote Char"/>
    <w:basedOn w:val="DefaultParagraphFont"/>
    <w:link w:val="Quote"/>
    <w:uiPriority w:val="29"/>
    <w:rsid w:val="00B41945"/>
    <w:rPr>
      <w:i/>
      <w:iCs/>
      <w:color w:val="404040" w:themeColor="text1" w:themeTint="BF"/>
    </w:rPr>
  </w:style>
  <w:style w:type="paragraph" w:styleId="ListParagraph">
    <w:name w:val="List Paragraph"/>
    <w:basedOn w:val="Normal"/>
    <w:uiPriority w:val="34"/>
    <w:qFormat/>
    <w:rsid w:val="00B41945"/>
    <w:pPr>
      <w:ind w:left="720"/>
      <w:contextualSpacing/>
    </w:pPr>
  </w:style>
  <w:style w:type="character" w:styleId="IntenseEmphasis">
    <w:name w:val="Intense Emphasis"/>
    <w:basedOn w:val="DefaultParagraphFont"/>
    <w:uiPriority w:val="21"/>
    <w:qFormat/>
    <w:rsid w:val="00B41945"/>
    <w:rPr>
      <w:i/>
      <w:iCs/>
      <w:color w:val="0F4761" w:themeColor="accent1" w:themeShade="BF"/>
    </w:rPr>
  </w:style>
  <w:style w:type="paragraph" w:styleId="IntenseQuote">
    <w:name w:val="Intense Quote"/>
    <w:basedOn w:val="Normal"/>
    <w:next w:val="Normal"/>
    <w:link w:val="IntenseQuoteChar"/>
    <w:uiPriority w:val="30"/>
    <w:qFormat/>
    <w:rsid w:val="00B41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945"/>
    <w:rPr>
      <w:i/>
      <w:iCs/>
      <w:color w:val="0F4761" w:themeColor="accent1" w:themeShade="BF"/>
    </w:rPr>
  </w:style>
  <w:style w:type="character" w:styleId="IntenseReference">
    <w:name w:val="Intense Reference"/>
    <w:basedOn w:val="DefaultParagraphFont"/>
    <w:uiPriority w:val="32"/>
    <w:qFormat/>
    <w:rsid w:val="00B41945"/>
    <w:rPr>
      <w:b/>
      <w:bCs/>
      <w:smallCaps/>
      <w:color w:val="0F4761" w:themeColor="accent1" w:themeShade="BF"/>
      <w:spacing w:val="5"/>
    </w:rPr>
  </w:style>
  <w:style w:type="paragraph" w:customStyle="1" w:styleId="c12">
    <w:name w:val="c12"/>
    <w:basedOn w:val="Normal"/>
    <w:rsid w:val="00B41945"/>
    <w:pPr>
      <w:jc w:val="center"/>
    </w:pPr>
  </w:style>
  <w:style w:type="paragraph" w:customStyle="1" w:styleId="p28">
    <w:name w:val="p28"/>
    <w:basedOn w:val="Normal"/>
    <w:rsid w:val="00B41945"/>
    <w:pPr>
      <w:tabs>
        <w:tab w:val="left" w:pos="1457"/>
      </w:tabs>
      <w:ind w:left="1457" w:hanging="720"/>
      <w:jc w:val="both"/>
    </w:pPr>
  </w:style>
  <w:style w:type="paragraph" w:styleId="Footer">
    <w:name w:val="footer"/>
    <w:basedOn w:val="Normal"/>
    <w:link w:val="FooterChar"/>
    <w:uiPriority w:val="99"/>
    <w:unhideWhenUsed/>
    <w:rsid w:val="00B41945"/>
    <w:pPr>
      <w:tabs>
        <w:tab w:val="center" w:pos="4680"/>
        <w:tab w:val="right" w:pos="9360"/>
      </w:tabs>
    </w:pPr>
  </w:style>
  <w:style w:type="character" w:customStyle="1" w:styleId="FooterChar">
    <w:name w:val="Footer Char"/>
    <w:basedOn w:val="DefaultParagraphFont"/>
    <w:link w:val="Footer"/>
    <w:uiPriority w:val="99"/>
    <w:rsid w:val="00B41945"/>
    <w:rPr>
      <w:rFonts w:eastAsia="Times New Roman" w:cs="Times New Roman"/>
      <w:kern w:val="0"/>
      <w:szCs w:val="24"/>
      <w14:ligatures w14:val="none"/>
    </w:rPr>
  </w:style>
  <w:style w:type="character" w:styleId="Hyperlink">
    <w:name w:val="Hyperlink"/>
    <w:basedOn w:val="DefaultParagraphFont"/>
    <w:uiPriority w:val="99"/>
    <w:unhideWhenUsed/>
    <w:rsid w:val="005E257A"/>
    <w:rPr>
      <w:color w:val="467886" w:themeColor="hyperlink"/>
      <w:u w:val="single"/>
    </w:rPr>
  </w:style>
  <w:style w:type="character" w:styleId="UnresolvedMention">
    <w:name w:val="Unresolved Mention"/>
    <w:basedOn w:val="DefaultParagraphFont"/>
    <w:uiPriority w:val="99"/>
    <w:semiHidden/>
    <w:unhideWhenUsed/>
    <w:rsid w:val="005E2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lrules.org/gateway/ChapterHome.asp?Chapter=73C-23" TargetMode="External"/><Relationship Id="rId4" Type="http://schemas.openxmlformats.org/officeDocument/2006/relationships/settings" Target="settings.xml"/><Relationship Id="rId9" Type="http://schemas.openxmlformats.org/officeDocument/2006/relationships/hyperlink" Target="https://www.leg.state.fl.us/stat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EF88-6B3D-43F7-B6FD-EB22BF92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12189</Words>
  <Characters>69478</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Seib</dc:creator>
  <cp:keywords/>
  <dc:description/>
  <cp:lastModifiedBy>Eric Seib</cp:lastModifiedBy>
  <cp:revision>36</cp:revision>
  <dcterms:created xsi:type="dcterms:W3CDTF">2025-11-12T19:41:00Z</dcterms:created>
  <dcterms:modified xsi:type="dcterms:W3CDTF">2025-12-03T14:11:00Z</dcterms:modified>
</cp:coreProperties>
</file>